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F61" w:rsidRDefault="00BE55C5" w:rsidP="00BE55C5">
      <w:pPr>
        <w:pStyle w:val="4"/>
        <w:spacing w:line="360" w:lineRule="auto"/>
        <w:ind w:left="-57" w:right="-91" w:firstLine="397"/>
        <w:jc w:val="center"/>
        <w:rPr>
          <w:rtl/>
        </w:rPr>
      </w:pPr>
      <w:r>
        <w:rPr>
          <w:rFonts w:hint="cs"/>
          <w:rtl/>
        </w:rPr>
        <w:t>الثابت والمتغير في الأمن الإسرائيلي بين خاصيتي الخوف والعنف</w:t>
      </w:r>
    </w:p>
    <w:p w:rsidR="00041882" w:rsidRPr="00041882" w:rsidRDefault="00041882" w:rsidP="00041882">
      <w:pPr>
        <w:shd w:val="clear" w:color="auto" w:fill="FFFFFF"/>
        <w:spacing w:after="0" w:line="240" w:lineRule="auto"/>
        <w:ind w:left="-57" w:right="-91" w:firstLine="397"/>
        <w:jc w:val="both"/>
        <w:textAlignment w:val="baseline"/>
        <w:rPr>
          <w:rFonts w:ascii="Simplified Arabic" w:hAnsi="Simplified Arabic" w:cs="Simplified Arabic" w:hint="cs"/>
          <w:b/>
          <w:bCs/>
          <w:sz w:val="24"/>
          <w:szCs w:val="24"/>
          <w:rtl/>
        </w:rPr>
      </w:pPr>
      <w:r w:rsidRPr="00041882">
        <w:rPr>
          <w:rFonts w:ascii="Simplified Arabic" w:hAnsi="Simplified Arabic" w:cs="Simplified Arabic" w:hint="cs"/>
          <w:b/>
          <w:bCs/>
          <w:sz w:val="24"/>
          <w:szCs w:val="24"/>
          <w:rtl/>
        </w:rPr>
        <w:t xml:space="preserve">د. إياد أبو </w:t>
      </w:r>
      <w:proofErr w:type="spellStart"/>
      <w:r w:rsidRPr="00041882">
        <w:rPr>
          <w:rFonts w:ascii="Simplified Arabic" w:hAnsi="Simplified Arabic" w:cs="Simplified Arabic" w:hint="cs"/>
          <w:b/>
          <w:bCs/>
          <w:sz w:val="24"/>
          <w:szCs w:val="24"/>
          <w:rtl/>
        </w:rPr>
        <w:t>زنيط</w:t>
      </w:r>
      <w:proofErr w:type="spellEnd"/>
    </w:p>
    <w:p w:rsidR="00041882" w:rsidRPr="00041882" w:rsidRDefault="00041882" w:rsidP="00041882">
      <w:pPr>
        <w:shd w:val="clear" w:color="auto" w:fill="FFFFFF"/>
        <w:spacing w:after="0" w:line="240" w:lineRule="auto"/>
        <w:ind w:left="-57" w:right="-91" w:firstLine="397"/>
        <w:jc w:val="both"/>
        <w:textAlignment w:val="baseline"/>
        <w:rPr>
          <w:rFonts w:ascii="Simplified Arabic" w:hAnsi="Simplified Arabic" w:cs="Simplified Arabic" w:hint="cs"/>
          <w:b/>
          <w:bCs/>
          <w:sz w:val="24"/>
          <w:szCs w:val="24"/>
          <w:rtl/>
        </w:rPr>
      </w:pPr>
      <w:r w:rsidRPr="00041882">
        <w:rPr>
          <w:rFonts w:ascii="Simplified Arabic" w:hAnsi="Simplified Arabic" w:cs="Simplified Arabic" w:hint="cs"/>
          <w:b/>
          <w:bCs/>
          <w:sz w:val="24"/>
          <w:szCs w:val="24"/>
          <w:rtl/>
        </w:rPr>
        <w:t>باحث في مؤسسة "يبوس" للاستشارات والدراسات الإستراتيجية، رام الله</w:t>
      </w:r>
    </w:p>
    <w:p w:rsidR="00041882" w:rsidRDefault="00041882" w:rsidP="00C26987">
      <w:pPr>
        <w:shd w:val="clear" w:color="auto" w:fill="FFFFFF"/>
        <w:spacing w:line="360" w:lineRule="auto"/>
        <w:ind w:left="-57" w:right="-91" w:firstLine="397"/>
        <w:jc w:val="both"/>
        <w:textAlignment w:val="baseline"/>
        <w:rPr>
          <w:rFonts w:ascii="Simplified Arabic" w:hAnsi="Simplified Arabic" w:cs="Simplified Arabic" w:hint="cs"/>
          <w:sz w:val="28"/>
          <w:szCs w:val="28"/>
          <w:rtl/>
        </w:rPr>
      </w:pPr>
    </w:p>
    <w:p w:rsidR="00716F61" w:rsidRDefault="00716F61" w:rsidP="00616558">
      <w:pPr>
        <w:shd w:val="clear" w:color="auto" w:fill="FFFFFF"/>
        <w:spacing w:line="360" w:lineRule="auto"/>
        <w:ind w:left="-57" w:right="-91" w:firstLine="397"/>
        <w:jc w:val="both"/>
        <w:textAlignment w:val="baseline"/>
        <w:rPr>
          <w:rFonts w:ascii="Simplified Arabic" w:hAnsi="Simplified Arabic" w:cs="Simplified Arabic"/>
          <w:color w:val="000000"/>
          <w:sz w:val="28"/>
          <w:szCs w:val="28"/>
          <w:rtl/>
        </w:rPr>
      </w:pPr>
      <w:r>
        <w:rPr>
          <w:rFonts w:ascii="Simplified Arabic" w:hAnsi="Simplified Arabic" w:cs="Simplified Arabic" w:hint="cs"/>
          <w:sz w:val="28"/>
          <w:szCs w:val="28"/>
          <w:rtl/>
        </w:rPr>
        <w:t>يُعَدُ</w:t>
      </w:r>
      <w:r w:rsidRPr="0032341D">
        <w:rPr>
          <w:rFonts w:ascii="Simplified Arabic" w:hAnsi="Simplified Arabic" w:cs="Simplified Arabic"/>
          <w:sz w:val="28"/>
          <w:szCs w:val="28"/>
          <w:rtl/>
        </w:rPr>
        <w:t xml:space="preserve"> الأمن كمفهوم ظاهرة اجتماعية تضرب بجذورها في أعماق التاريخ، وهو يعكس حالةً ذهنيةً ونفسيةً وعقليةً للفرد والشعب والجماعة والدولةِ بشكل عام ويُشكل مطلباً ضرورياً وملحاً لقيامها.</w:t>
      </w:r>
      <w:r w:rsidRPr="001A7D8E">
        <w:rPr>
          <w:rStyle w:val="a5"/>
          <w:rFonts w:ascii="Simplified Arabic" w:hAnsi="Simplified Arabic" w:cs="Simplified Arabic"/>
          <w:sz w:val="28"/>
          <w:szCs w:val="28"/>
          <w:rtl/>
        </w:rPr>
        <w:footnoteReference w:id="2"/>
      </w:r>
      <w:r w:rsidRPr="0032341D">
        <w:rPr>
          <w:rFonts w:ascii="Simplified Arabic" w:hAnsi="Simplified Arabic" w:cs="Simplified Arabic"/>
          <w:sz w:val="28"/>
          <w:szCs w:val="28"/>
          <w:rtl/>
        </w:rPr>
        <w:t xml:space="preserve"> وإسرائيل</w:t>
      </w:r>
      <w:r>
        <w:rPr>
          <w:rFonts w:ascii="Simplified Arabic" w:hAnsi="Simplified Arabic" w:cs="Simplified Arabic" w:hint="cs"/>
          <w:sz w:val="28"/>
          <w:szCs w:val="28"/>
          <w:rtl/>
        </w:rPr>
        <w:t xml:space="preserve"> </w:t>
      </w:r>
      <w:r w:rsidRPr="0032341D">
        <w:rPr>
          <w:rFonts w:ascii="Simplified Arabic" w:hAnsi="Simplified Arabic" w:cs="Simplified Arabic"/>
          <w:sz w:val="28"/>
          <w:szCs w:val="28"/>
          <w:rtl/>
        </w:rPr>
        <w:t xml:space="preserve">كدولة لم تخرج عن هذا السياق </w:t>
      </w:r>
      <w:r w:rsidRPr="0032341D">
        <w:rPr>
          <w:rFonts w:ascii="Simplified Arabic" w:hAnsi="Simplified Arabic" w:cs="Simplified Arabic"/>
          <w:color w:val="000000"/>
          <w:sz w:val="28"/>
          <w:szCs w:val="28"/>
          <w:rtl/>
        </w:rPr>
        <w:t xml:space="preserve">فالأمن في قائمة الأهداف </w:t>
      </w:r>
      <w:r w:rsidR="00CE03A0" w:rsidRPr="0032341D">
        <w:rPr>
          <w:rFonts w:ascii="Simplified Arabic" w:hAnsi="Simplified Arabic" w:cs="Simplified Arabic" w:hint="cs"/>
          <w:color w:val="000000"/>
          <w:sz w:val="28"/>
          <w:szCs w:val="28"/>
          <w:rtl/>
        </w:rPr>
        <w:t>الإستراتيجية</w:t>
      </w:r>
      <w:r w:rsidRPr="0032341D">
        <w:rPr>
          <w:rFonts w:ascii="Simplified Arabic" w:hAnsi="Simplified Arabic" w:cs="Simplified Arabic"/>
          <w:color w:val="000000"/>
          <w:sz w:val="28"/>
          <w:szCs w:val="28"/>
          <w:rtl/>
        </w:rPr>
        <w:t xml:space="preserve"> الرئيسة لها، حيث تمّ النظر إلى الأمن على أنه الضامن</w:t>
      </w:r>
      <w:r w:rsidR="00BE55C5">
        <w:rPr>
          <w:rFonts w:ascii="Simplified Arabic" w:hAnsi="Simplified Arabic" w:cs="Simplified Arabic"/>
          <w:color w:val="000000"/>
          <w:sz w:val="28"/>
          <w:szCs w:val="28"/>
          <w:rtl/>
        </w:rPr>
        <w:t xml:space="preserve"> الأول لوجود الدولة والحاضن لها</w:t>
      </w:r>
      <w:r w:rsidRPr="0032341D">
        <w:rPr>
          <w:rFonts w:ascii="Simplified Arabic" w:hAnsi="Simplified Arabic" w:cs="Simplified Arabic"/>
          <w:color w:val="000000"/>
          <w:sz w:val="28"/>
          <w:szCs w:val="28"/>
          <w:rtl/>
        </w:rPr>
        <w:t>.</w:t>
      </w:r>
      <w:r w:rsidRPr="001A7D8E">
        <w:rPr>
          <w:rStyle w:val="a5"/>
          <w:rFonts w:ascii="Simplified Arabic" w:hAnsi="Simplified Arabic" w:cs="Simplified Arabic"/>
          <w:color w:val="000000"/>
          <w:sz w:val="28"/>
          <w:szCs w:val="28"/>
          <w:rtl/>
        </w:rPr>
        <w:footnoteReference w:id="3"/>
      </w:r>
      <w:r w:rsidRPr="0032341D">
        <w:rPr>
          <w:rFonts w:ascii="Simplified Arabic" w:hAnsi="Simplified Arabic" w:cs="Simplified Arabic"/>
          <w:color w:val="000000"/>
          <w:sz w:val="28"/>
          <w:szCs w:val="28"/>
          <w:rtl/>
        </w:rPr>
        <w:t xml:space="preserve"> ولذلك أقامت إسرائيل مراكز أبحاثٍ عدة تعنى بالشأن الأمني ومؤتمراتٍ سنوية ودورية تُناقش أهم الأخطار المحدقة </w:t>
      </w:r>
      <w:proofErr w:type="spellStart"/>
      <w:r w:rsidRPr="0032341D">
        <w:rPr>
          <w:rFonts w:ascii="Simplified Arabic" w:hAnsi="Simplified Arabic" w:cs="Simplified Arabic"/>
          <w:color w:val="000000"/>
          <w:sz w:val="28"/>
          <w:szCs w:val="28"/>
          <w:rtl/>
        </w:rPr>
        <w:t>بها</w:t>
      </w:r>
      <w:proofErr w:type="spellEnd"/>
      <w:r w:rsidRPr="0032341D">
        <w:rPr>
          <w:rFonts w:ascii="Simplified Arabic" w:hAnsi="Simplified Arabic" w:cs="Simplified Arabic"/>
          <w:color w:val="000000"/>
          <w:sz w:val="28"/>
          <w:szCs w:val="28"/>
          <w:rtl/>
        </w:rPr>
        <w:t xml:space="preserve"> لوضع الخطط والاستراتيجيات اللازمة للمواجهة وكيفية التصدي لها، انطلاقاً من رؤيتها بأنّ الأمن الإسرائيلي لا بُد أن يُبنى على القوة والتفوق لتتمكن الدولة من البقاء.</w:t>
      </w:r>
    </w:p>
    <w:p w:rsidR="00716F61" w:rsidRDefault="00716F61" w:rsidP="00C26987">
      <w:pPr>
        <w:shd w:val="clear" w:color="auto" w:fill="FFFFFF"/>
        <w:spacing w:line="360" w:lineRule="auto"/>
        <w:ind w:left="-57" w:right="-91" w:firstLine="397"/>
        <w:jc w:val="both"/>
        <w:textAlignment w:val="baseline"/>
        <w:rPr>
          <w:rFonts w:ascii="Simplified Arabic" w:hAnsi="Simplified Arabic" w:cs="Simplified Arabic"/>
          <w:sz w:val="28"/>
          <w:szCs w:val="28"/>
          <w:shd w:val="clear" w:color="auto" w:fill="FEFEFE"/>
          <w:rtl/>
        </w:rPr>
      </w:pPr>
      <w:r w:rsidRPr="00E7091B">
        <w:rPr>
          <w:rFonts w:ascii="Simplified Arabic" w:hAnsi="Simplified Arabic" w:cs="Simplified Arabic" w:hint="cs"/>
          <w:sz w:val="28"/>
          <w:szCs w:val="28"/>
          <w:rtl/>
        </w:rPr>
        <w:t xml:space="preserve">تلعب المؤسسة الأمنية والعسكرية </w:t>
      </w:r>
      <w:r>
        <w:rPr>
          <w:rFonts w:ascii="Simplified Arabic" w:hAnsi="Simplified Arabic" w:cs="Simplified Arabic" w:hint="cs"/>
          <w:sz w:val="28"/>
          <w:szCs w:val="28"/>
          <w:rtl/>
        </w:rPr>
        <w:t>الإسرائيلية</w:t>
      </w:r>
      <w:r w:rsidRPr="00E7091B">
        <w:rPr>
          <w:rFonts w:ascii="Simplified Arabic" w:hAnsi="Simplified Arabic" w:cs="Simplified Arabic" w:hint="cs"/>
          <w:sz w:val="28"/>
          <w:szCs w:val="28"/>
          <w:rtl/>
        </w:rPr>
        <w:t xml:space="preserve"> دوراً بارزاً في بناء الدولة وحفظ أمنها، فإسرائيل</w:t>
      </w:r>
      <w:r>
        <w:rPr>
          <w:rFonts w:ascii="Simplified Arabic" w:hAnsi="Simplified Arabic" w:cs="Simplified Arabic" w:hint="cs"/>
          <w:sz w:val="28"/>
          <w:szCs w:val="28"/>
          <w:rtl/>
        </w:rPr>
        <w:t xml:space="preserve"> </w:t>
      </w:r>
      <w:r w:rsidRPr="00E7091B">
        <w:rPr>
          <w:rFonts w:ascii="Simplified Arabic" w:hAnsi="Simplified Arabic" w:cs="Simplified Arabic" w:hint="cs"/>
          <w:sz w:val="28"/>
          <w:szCs w:val="28"/>
          <w:rtl/>
        </w:rPr>
        <w:t>ونظراً لطبيعة وجودها، وهاجسها المتعلق بالأمن وضرورة منحه أهمية بارزة في الدولة، منحت المؤسسة الأمنية والعسكرية سلطة واسعة، ولطالما بقيت عصية على النقد أو توجيه اللوم لها</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shd w:val="clear" w:color="auto" w:fill="FEFEFE"/>
          <w:rtl/>
        </w:rPr>
        <w:t xml:space="preserve">وتقوم </w:t>
      </w:r>
      <w:r>
        <w:rPr>
          <w:rFonts w:ascii="Simplified Arabic" w:hAnsi="Simplified Arabic" w:cs="Simplified Arabic"/>
          <w:sz w:val="28"/>
          <w:szCs w:val="28"/>
          <w:shd w:val="clear" w:color="auto" w:fill="FEFEFE"/>
          <w:rtl/>
        </w:rPr>
        <w:t>المؤسس</w:t>
      </w:r>
      <w:r>
        <w:rPr>
          <w:rFonts w:ascii="Simplified Arabic" w:hAnsi="Simplified Arabic" w:cs="Simplified Arabic" w:hint="cs"/>
          <w:sz w:val="28"/>
          <w:szCs w:val="28"/>
          <w:shd w:val="clear" w:color="auto" w:fill="FEFEFE"/>
          <w:rtl/>
        </w:rPr>
        <w:t>ة</w:t>
      </w:r>
      <w:r w:rsidRPr="007A61BF">
        <w:rPr>
          <w:rFonts w:ascii="Simplified Arabic" w:hAnsi="Simplified Arabic" w:cs="Simplified Arabic"/>
          <w:sz w:val="28"/>
          <w:szCs w:val="28"/>
          <w:shd w:val="clear" w:color="auto" w:fill="FEFEFE"/>
          <w:rtl/>
        </w:rPr>
        <w:t xml:space="preserve"> الأمنية </w:t>
      </w:r>
      <w:r>
        <w:rPr>
          <w:rFonts w:ascii="Simplified Arabic" w:hAnsi="Simplified Arabic" w:cs="Simplified Arabic" w:hint="cs"/>
          <w:sz w:val="28"/>
          <w:szCs w:val="28"/>
          <w:shd w:val="clear" w:color="auto" w:fill="FEFEFE"/>
          <w:rtl/>
        </w:rPr>
        <w:t xml:space="preserve">بدورٍ بارزٍ </w:t>
      </w:r>
      <w:r w:rsidRPr="007A61BF">
        <w:rPr>
          <w:rFonts w:ascii="Simplified Arabic" w:hAnsi="Simplified Arabic" w:cs="Simplified Arabic"/>
          <w:sz w:val="28"/>
          <w:szCs w:val="28"/>
          <w:shd w:val="clear" w:color="auto" w:fill="FEFEFE"/>
          <w:rtl/>
        </w:rPr>
        <w:t xml:space="preserve">في صناعة القرار الإسرائيلي، لا </w:t>
      </w:r>
      <w:proofErr w:type="spellStart"/>
      <w:r w:rsidRPr="007A61BF">
        <w:rPr>
          <w:rFonts w:ascii="Simplified Arabic" w:hAnsi="Simplified Arabic" w:cs="Simplified Arabic"/>
          <w:sz w:val="28"/>
          <w:szCs w:val="28"/>
          <w:shd w:val="clear" w:color="auto" w:fill="FEFEFE"/>
          <w:rtl/>
        </w:rPr>
        <w:t>سيما</w:t>
      </w:r>
      <w:proofErr w:type="spellEnd"/>
      <w:r w:rsidRPr="007A61BF">
        <w:rPr>
          <w:rFonts w:ascii="Simplified Arabic" w:hAnsi="Simplified Arabic" w:cs="Simplified Arabic"/>
          <w:sz w:val="28"/>
          <w:szCs w:val="28"/>
          <w:shd w:val="clear" w:color="auto" w:fill="FEFEFE"/>
          <w:rtl/>
        </w:rPr>
        <w:t xml:space="preserve"> وأن بنية المجتمع وهيكلته عسكرية إلى حد كبير في </w:t>
      </w:r>
      <w:r>
        <w:rPr>
          <w:rFonts w:ascii="Simplified Arabic" w:hAnsi="Simplified Arabic" w:cs="Simplified Arabic" w:hint="cs"/>
          <w:sz w:val="28"/>
          <w:szCs w:val="28"/>
          <w:shd w:val="clear" w:color="auto" w:fill="FEFEFE"/>
          <w:rtl/>
        </w:rPr>
        <w:t>إسرائيل</w:t>
      </w:r>
      <w:r w:rsidRPr="007A61BF">
        <w:rPr>
          <w:rFonts w:ascii="Simplified Arabic" w:hAnsi="Simplified Arabic" w:cs="Simplified Arabic"/>
          <w:sz w:val="28"/>
          <w:szCs w:val="28"/>
          <w:shd w:val="clear" w:color="auto" w:fill="FEFEFE"/>
          <w:rtl/>
        </w:rPr>
        <w:t xml:space="preserve">، فضلاً عن تنامي الهواجس الأمنية التي تؤثر على القرارات </w:t>
      </w:r>
      <w:r w:rsidRPr="007A61BF">
        <w:rPr>
          <w:rFonts w:ascii="Simplified Arabic" w:hAnsi="Simplified Arabic" w:cs="Simplified Arabic" w:hint="cs"/>
          <w:sz w:val="28"/>
          <w:szCs w:val="28"/>
          <w:shd w:val="clear" w:color="auto" w:fill="FEFEFE"/>
          <w:rtl/>
        </w:rPr>
        <w:t>الإستراتيجية</w:t>
      </w:r>
      <w:r w:rsidRPr="007A61BF">
        <w:rPr>
          <w:rFonts w:ascii="Simplified Arabic" w:hAnsi="Simplified Arabic" w:cs="Simplified Arabic"/>
          <w:sz w:val="28"/>
          <w:szCs w:val="28"/>
          <w:shd w:val="clear" w:color="auto" w:fill="FEFEFE"/>
          <w:rtl/>
        </w:rPr>
        <w:t xml:space="preserve"> التي يتم اتخاذها وتحدد مسارها المستقبلي. </w:t>
      </w:r>
      <w:r w:rsidRPr="007A61BF">
        <w:rPr>
          <w:rFonts w:ascii="Simplified Arabic" w:hAnsi="Simplified Arabic" w:cs="Simplified Arabic"/>
          <w:sz w:val="28"/>
          <w:szCs w:val="28"/>
          <w:shd w:val="clear" w:color="auto" w:fill="FEFEFE"/>
          <w:rtl/>
        </w:rPr>
        <w:lastRenderedPageBreak/>
        <w:t>وتستمد الدوائر العسكرية قوتها في القرار الإسرائيلي من بوابة الضرب على الوتر الحساس المتمثل في زعم أن إسرائيل واحة الأمان في بحر الاضطراب والفوضى، ومن البديهي أن تنفيذ هذه المهمة يحتاج إلى منح الكوادر الأمنية الإسرائيلية نفوذًا واسعًا</w:t>
      </w:r>
      <w:r>
        <w:rPr>
          <w:rStyle w:val="a5"/>
          <w:rFonts w:ascii="Simplified Arabic" w:hAnsi="Simplified Arabic" w:cs="Simplified Arabic"/>
          <w:sz w:val="28"/>
          <w:szCs w:val="28"/>
          <w:shd w:val="clear" w:color="auto" w:fill="FEFEFE"/>
          <w:rtl/>
        </w:rPr>
        <w:footnoteReference w:id="4"/>
      </w:r>
      <w:r w:rsidRPr="007A61BF">
        <w:rPr>
          <w:rFonts w:ascii="Simplified Arabic" w:hAnsi="Simplified Arabic" w:cs="Simplified Arabic"/>
          <w:sz w:val="28"/>
          <w:szCs w:val="28"/>
          <w:shd w:val="clear" w:color="auto" w:fill="FEFEFE"/>
        </w:rPr>
        <w:t>.</w:t>
      </w:r>
    </w:p>
    <w:p w:rsidR="00FA180E" w:rsidRPr="00FA180E" w:rsidRDefault="00FA180E" w:rsidP="00716F61">
      <w:pPr>
        <w:shd w:val="clear" w:color="auto" w:fill="FFFFFF"/>
        <w:spacing w:line="360" w:lineRule="auto"/>
        <w:ind w:left="-57" w:right="-91" w:firstLine="397"/>
        <w:jc w:val="both"/>
        <w:textAlignment w:val="baseline"/>
        <w:rPr>
          <w:rFonts w:ascii="Simplified Arabic" w:hAnsi="Simplified Arabic" w:cs="Simplified Arabic"/>
          <w:b/>
          <w:bCs/>
          <w:sz w:val="28"/>
          <w:szCs w:val="28"/>
          <w:rtl/>
        </w:rPr>
      </w:pPr>
      <w:r w:rsidRPr="00FA180E">
        <w:rPr>
          <w:rFonts w:ascii="Simplified Arabic" w:hAnsi="Simplified Arabic" w:cs="Simplified Arabic" w:hint="cs"/>
          <w:b/>
          <w:bCs/>
          <w:sz w:val="28"/>
          <w:szCs w:val="28"/>
          <w:shd w:val="clear" w:color="auto" w:fill="FEFEFE"/>
          <w:rtl/>
        </w:rPr>
        <w:t>مشكلة البحث</w:t>
      </w:r>
    </w:p>
    <w:p w:rsidR="00FA180E" w:rsidRDefault="00716F61" w:rsidP="00BE55C5">
      <w:pPr>
        <w:shd w:val="clear" w:color="auto" w:fill="FFFFFF"/>
        <w:spacing w:line="360" w:lineRule="auto"/>
        <w:ind w:left="-57" w:right="-91" w:firstLine="397"/>
        <w:jc w:val="both"/>
        <w:textAlignment w:val="baseline"/>
        <w:rPr>
          <w:rFonts w:ascii="Simplified Arabic" w:hAnsi="Simplified Arabic" w:cs="Simplified Arabic"/>
          <w:color w:val="000000"/>
          <w:sz w:val="28"/>
          <w:szCs w:val="28"/>
          <w:rtl/>
          <w:lang w:bidi="ar-SY"/>
        </w:rPr>
      </w:pPr>
      <w:r w:rsidRPr="001A7D8E">
        <w:rPr>
          <w:rFonts w:ascii="Simplified Arabic" w:hAnsi="Simplified Arabic" w:cs="Simplified Arabic"/>
          <w:color w:val="000000"/>
          <w:sz w:val="28"/>
          <w:szCs w:val="28"/>
          <w:rtl/>
        </w:rPr>
        <w:t>نظراً لأن إسرائيل دولة مصطنعة تقع في محيط يختلف عنها كلياً، فمن الطبيعي أن يحتل الأمن صدارة أولوياتها، مثلما من الطبيعي أن يتعرض هذا الأمن لمجموعة من التهديدات والتحديات التي تُقلقُ صناع القرار الإسرائيلي،</w:t>
      </w:r>
      <w:r w:rsidR="00FA180E">
        <w:rPr>
          <w:rFonts w:ascii="Simplified Arabic" w:hAnsi="Simplified Arabic" w:cs="Simplified Arabic" w:hint="cs"/>
          <w:color w:val="000000"/>
          <w:sz w:val="28"/>
          <w:szCs w:val="28"/>
          <w:rtl/>
        </w:rPr>
        <w:t xml:space="preserve"> ولكنَّ إسرائيل بنت تصوراً مختلفاً لأمنها وحاولت تصديره عالمياً، بحيث بات يُنظر لها</w:t>
      </w:r>
      <w:r w:rsidR="00647D2D">
        <w:rPr>
          <w:rFonts w:ascii="Simplified Arabic" w:hAnsi="Simplified Arabic" w:cs="Simplified Arabic"/>
          <w:color w:val="000000"/>
          <w:sz w:val="28"/>
          <w:szCs w:val="28"/>
        </w:rPr>
        <w:t xml:space="preserve"> </w:t>
      </w:r>
      <w:r w:rsidR="00647D2D">
        <w:rPr>
          <w:rFonts w:ascii="Simplified Arabic" w:hAnsi="Simplified Arabic" w:cs="Simplified Arabic" w:hint="cs"/>
          <w:color w:val="000000"/>
          <w:sz w:val="28"/>
          <w:szCs w:val="28"/>
          <w:rtl/>
          <w:lang w:bidi="ar-SY"/>
        </w:rPr>
        <w:t xml:space="preserve"> على أنَّها الدولة التي يعني التعاون معها حصولاً على أحدث التكنولوجيا المتطورة، وضمانة للدفاع عن أمن الدول المتعاونة، خاصة أنَّها نجحت في إقناع عددٍ من الدول وعلى رأسها بعض الدول العربية بأهمية التحالف معها، وبكونها دولةً لا تُشكل خطراً على المحيط كما غيرها، وفي خضم هذا التوضيح تبرز المشكلة</w:t>
      </w:r>
      <w:r w:rsidR="000F25E9">
        <w:rPr>
          <w:rFonts w:ascii="Simplified Arabic" w:hAnsi="Simplified Arabic" w:cs="Simplified Arabic" w:hint="cs"/>
          <w:color w:val="000000"/>
          <w:sz w:val="28"/>
          <w:szCs w:val="28"/>
          <w:rtl/>
          <w:lang w:bidi="ar-SY"/>
        </w:rPr>
        <w:t>، فهل فعلاً إسرائيل ناجحة أمنياً كما تُصور نفسها، أم تُعاني مشاكل أمنيةٍ جمة تتعلق بثوابت ومتغيرات أمنها؟</w:t>
      </w:r>
    </w:p>
    <w:p w:rsidR="00716F61" w:rsidRDefault="000F25E9" w:rsidP="00716F61">
      <w:pPr>
        <w:pStyle w:val="5"/>
        <w:spacing w:line="360" w:lineRule="auto"/>
        <w:ind w:left="-57" w:right="-91" w:firstLine="397"/>
        <w:rPr>
          <w:rtl/>
        </w:rPr>
      </w:pPr>
      <w:bookmarkStart w:id="0" w:name="_Toc480810511"/>
      <w:bookmarkStart w:id="1" w:name="_Toc480902440"/>
      <w:bookmarkStart w:id="2" w:name="_Toc482431717"/>
      <w:r>
        <w:rPr>
          <w:rFonts w:hint="cs"/>
          <w:rtl/>
        </w:rPr>
        <w:t>المطلب الأول:</w:t>
      </w:r>
      <w:r w:rsidR="00716F61">
        <w:rPr>
          <w:rFonts w:hint="cs"/>
          <w:rtl/>
        </w:rPr>
        <w:t xml:space="preserve"> الأمن الإسرائيلي بين الثابت والمتغير</w:t>
      </w:r>
      <w:bookmarkEnd w:id="0"/>
      <w:bookmarkEnd w:id="1"/>
      <w:bookmarkEnd w:id="2"/>
    </w:p>
    <w:p w:rsidR="00716F61" w:rsidRPr="001A7D8E" w:rsidRDefault="00716F61" w:rsidP="00C26987">
      <w:pPr>
        <w:pStyle w:val="a6"/>
        <w:shd w:val="clear" w:color="auto" w:fill="FFFFFF"/>
        <w:bidi/>
        <w:spacing w:before="0" w:beforeAutospacing="0" w:after="200" w:afterAutospacing="0" w:line="360" w:lineRule="auto"/>
        <w:ind w:left="-57" w:right="-91" w:firstLine="397"/>
        <w:jc w:val="both"/>
        <w:rPr>
          <w:rFonts w:ascii="Simplified Arabic" w:hAnsi="Simplified Arabic" w:cs="Simplified Arabic"/>
          <w:color w:val="000000"/>
          <w:sz w:val="28"/>
          <w:szCs w:val="28"/>
          <w:rtl/>
        </w:rPr>
      </w:pPr>
      <w:r w:rsidRPr="001A7D8E">
        <w:rPr>
          <w:rFonts w:ascii="Simplified Arabic" w:hAnsi="Simplified Arabic" w:cs="Simplified Arabic"/>
          <w:color w:val="000000"/>
          <w:sz w:val="28"/>
          <w:szCs w:val="28"/>
          <w:rtl/>
        </w:rPr>
        <w:t>الأمن بمفهومه الواسع أو الأمن القومي للدولة يخضع لتعريفات متعددة، حيث تتباين الرؤى والنظريات المعرفة له، فالبعض يحصره في المفهوم العسكري والآخر يُوسعه ليشمل نظرياتٍ تنموية واجتماعية. فضمن المفهوم التقليدي تعرف دائرة المعارف الدولية للعلوم الاجت</w:t>
      </w:r>
      <w:r>
        <w:rPr>
          <w:rFonts w:ascii="Simplified Arabic" w:hAnsi="Simplified Arabic" w:cs="Simplified Arabic"/>
          <w:color w:val="000000"/>
          <w:sz w:val="28"/>
          <w:szCs w:val="28"/>
          <w:rtl/>
        </w:rPr>
        <w:t>ماعية الأمن القومي على أنّهُ: "</w:t>
      </w:r>
      <w:r w:rsidRPr="001A7D8E">
        <w:rPr>
          <w:rFonts w:ascii="Simplified Arabic" w:hAnsi="Simplified Arabic" w:cs="Simplified Arabic"/>
          <w:color w:val="000000"/>
          <w:sz w:val="28"/>
          <w:szCs w:val="28"/>
          <w:rtl/>
        </w:rPr>
        <w:t xml:space="preserve">قدرة الأمة في الدفاع </w:t>
      </w:r>
      <w:r w:rsidRPr="001A7D8E">
        <w:rPr>
          <w:rFonts w:ascii="Simplified Arabic" w:hAnsi="Simplified Arabic" w:cs="Simplified Arabic"/>
          <w:color w:val="000000"/>
          <w:sz w:val="28"/>
          <w:szCs w:val="28"/>
          <w:rtl/>
        </w:rPr>
        <w:lastRenderedPageBreak/>
        <w:t>عن أمنها من أي تهديدٍ خارجي"،</w:t>
      </w:r>
      <w:r w:rsidRPr="001A7D8E">
        <w:rPr>
          <w:rStyle w:val="a5"/>
          <w:rFonts w:ascii="Simplified Arabic" w:hAnsi="Simplified Arabic" w:cs="Simplified Arabic"/>
          <w:color w:val="000000"/>
          <w:sz w:val="28"/>
          <w:szCs w:val="28"/>
          <w:rtl/>
        </w:rPr>
        <w:footnoteReference w:id="5"/>
      </w:r>
      <w:r w:rsidRPr="001A7D8E">
        <w:rPr>
          <w:rFonts w:ascii="Simplified Arabic" w:hAnsi="Simplified Arabic" w:cs="Simplified Arabic"/>
          <w:color w:val="000000"/>
          <w:sz w:val="28"/>
          <w:szCs w:val="28"/>
          <w:rtl/>
        </w:rPr>
        <w:t xml:space="preserve"> ويتفق عدد من الباحثين في المجال الأمني مع هذا التعريف، </w:t>
      </w:r>
      <w:r w:rsidRPr="0057464E">
        <w:rPr>
          <w:rFonts w:ascii="Simplified Arabic" w:hAnsi="Simplified Arabic" w:cs="Simplified Arabic"/>
          <w:b/>
          <w:bCs/>
          <w:color w:val="000000"/>
          <w:sz w:val="28"/>
          <w:szCs w:val="28"/>
          <w:rtl/>
        </w:rPr>
        <w:t>فهارولد كليم</w:t>
      </w:r>
      <w:r>
        <w:rPr>
          <w:rFonts w:ascii="Simplified Arabic" w:hAnsi="Simplified Arabic" w:cs="Simplified Arabic" w:hint="cs"/>
          <w:b/>
          <w:bCs/>
          <w:color w:val="000000"/>
          <w:sz w:val="28"/>
          <w:szCs w:val="28"/>
          <w:rtl/>
        </w:rPr>
        <w:t xml:space="preserve"> (</w:t>
      </w:r>
      <w:r>
        <w:rPr>
          <w:rFonts w:ascii="Simplified Arabic" w:hAnsi="Simplified Arabic" w:cs="Simplified Arabic"/>
          <w:b/>
          <w:bCs/>
          <w:color w:val="000000"/>
          <w:sz w:val="28"/>
          <w:szCs w:val="28"/>
        </w:rPr>
        <w:t xml:space="preserve">Harold </w:t>
      </w:r>
      <w:proofErr w:type="spellStart"/>
      <w:r>
        <w:rPr>
          <w:rFonts w:ascii="Simplified Arabic" w:hAnsi="Simplified Arabic" w:cs="Simplified Arabic"/>
          <w:b/>
          <w:bCs/>
          <w:color w:val="000000"/>
          <w:sz w:val="28"/>
          <w:szCs w:val="28"/>
        </w:rPr>
        <w:t>Cl</w:t>
      </w:r>
      <w:r>
        <w:rPr>
          <w:rFonts w:ascii="Simplified Arabic" w:hAnsi="Simplified Arabic"/>
          <w:b/>
          <w:bCs/>
          <w:color w:val="000000"/>
          <w:sz w:val="28"/>
          <w:szCs w:val="28"/>
        </w:rPr>
        <w:t>y</w:t>
      </w:r>
      <w:r>
        <w:rPr>
          <w:rFonts w:ascii="Simplified Arabic" w:hAnsi="Simplified Arabic" w:cs="Simplified Arabic"/>
          <w:b/>
          <w:bCs/>
          <w:color w:val="000000"/>
          <w:sz w:val="28"/>
          <w:szCs w:val="28"/>
        </w:rPr>
        <w:t>m</w:t>
      </w:r>
      <w:proofErr w:type="spellEnd"/>
      <w:r>
        <w:rPr>
          <w:rFonts w:ascii="Simplified Arabic" w:hAnsi="Simplified Arabic" w:cs="Simplified Arabic" w:hint="cs"/>
          <w:b/>
          <w:bCs/>
          <w:color w:val="000000"/>
          <w:sz w:val="28"/>
          <w:szCs w:val="28"/>
          <w:rtl/>
        </w:rPr>
        <w:t>)</w:t>
      </w:r>
      <w:r>
        <w:rPr>
          <w:rFonts w:ascii="Simplified Arabic" w:hAnsi="Simplified Arabic" w:cs="Simplified Arabic"/>
          <w:b/>
          <w:bCs/>
          <w:color w:val="000000"/>
          <w:sz w:val="28"/>
          <w:szCs w:val="28"/>
          <w:rtl/>
        </w:rPr>
        <w:t xml:space="preserve"> و ستانلي </w:t>
      </w:r>
      <w:proofErr w:type="spellStart"/>
      <w:r w:rsidRPr="003516E4">
        <w:rPr>
          <w:rFonts w:ascii="Simplified Arabic" w:hAnsi="Simplified Arabic" w:cs="Simplified Arabic"/>
          <w:b/>
          <w:bCs/>
          <w:color w:val="000000"/>
          <w:sz w:val="28"/>
          <w:szCs w:val="28"/>
          <w:rtl/>
        </w:rPr>
        <w:t>فولك</w:t>
      </w:r>
      <w:proofErr w:type="spellEnd"/>
      <w:r>
        <w:rPr>
          <w:rFonts w:ascii="Simplified Arabic" w:hAnsi="Simplified Arabic" w:cs="Simplified Arabic" w:hint="cs"/>
          <w:b/>
          <w:bCs/>
          <w:color w:val="000000"/>
          <w:sz w:val="28"/>
          <w:szCs w:val="28"/>
          <w:rtl/>
        </w:rPr>
        <w:t xml:space="preserve"> (</w:t>
      </w:r>
      <w:r>
        <w:rPr>
          <w:rFonts w:ascii="Simplified Arabic" w:hAnsi="Simplified Arabic" w:cs="Simplified Arabic"/>
          <w:b/>
          <w:bCs/>
          <w:color w:val="000000"/>
          <w:sz w:val="28"/>
          <w:szCs w:val="28"/>
        </w:rPr>
        <w:t>Stanley Volk</w:t>
      </w:r>
      <w:r>
        <w:rPr>
          <w:rFonts w:ascii="Simplified Arabic" w:hAnsi="Simplified Arabic" w:cs="Simplified Arabic" w:hint="cs"/>
          <w:b/>
          <w:bCs/>
          <w:color w:val="000000"/>
          <w:sz w:val="28"/>
          <w:szCs w:val="28"/>
          <w:rtl/>
        </w:rPr>
        <w:t xml:space="preserve">) </w:t>
      </w:r>
      <w:r w:rsidRPr="001A7D8E">
        <w:rPr>
          <w:rFonts w:ascii="Simplified Arabic" w:hAnsi="Simplified Arabic" w:cs="Simplified Arabic"/>
          <w:color w:val="000000"/>
          <w:sz w:val="28"/>
          <w:szCs w:val="28"/>
          <w:rtl/>
        </w:rPr>
        <w:t>يعتقدان أن الأمن لا يخرج عن كونه حمايةً للدولة باستخدام القوة العسكرية التي لا ينفك عنها.</w:t>
      </w:r>
      <w:r w:rsidRPr="001A7D8E">
        <w:rPr>
          <w:rStyle w:val="a5"/>
          <w:rFonts w:ascii="Simplified Arabic" w:hAnsi="Simplified Arabic" w:cs="Simplified Arabic"/>
          <w:color w:val="000000"/>
          <w:sz w:val="28"/>
          <w:szCs w:val="28"/>
          <w:rtl/>
        </w:rPr>
        <w:footnoteReference w:id="6"/>
      </w:r>
      <w:r w:rsidRPr="001A7D8E">
        <w:rPr>
          <w:rFonts w:ascii="Simplified Arabic" w:hAnsi="Simplified Arabic" w:cs="Simplified Arabic"/>
          <w:color w:val="000000"/>
          <w:sz w:val="28"/>
          <w:szCs w:val="28"/>
          <w:rtl/>
        </w:rPr>
        <w:t xml:space="preserve"> أما </w:t>
      </w:r>
      <w:r w:rsidRPr="0057464E">
        <w:rPr>
          <w:rFonts w:ascii="Simplified Arabic" w:hAnsi="Simplified Arabic" w:cs="Simplified Arabic"/>
          <w:b/>
          <w:bCs/>
          <w:color w:val="000000"/>
          <w:sz w:val="28"/>
          <w:szCs w:val="28"/>
          <w:rtl/>
        </w:rPr>
        <w:t>حامد ربيع</w:t>
      </w:r>
      <w:r w:rsidRPr="001A7D8E">
        <w:rPr>
          <w:rFonts w:ascii="Simplified Arabic" w:hAnsi="Simplified Arabic" w:cs="Simplified Arabic"/>
          <w:color w:val="000000"/>
          <w:sz w:val="28"/>
          <w:szCs w:val="28"/>
          <w:rtl/>
        </w:rPr>
        <w:t xml:space="preserve"> وهو من أصحاب المدرسة الإستراتيجية المعاصرة، فيضيف بعداً آخر للأمن القومي ويرى أن السياسة بإمكانها درء الأخطار والتهديدات الخارجية على الدولة إلى جانب القوة العسكرية أو بدونها، وهو يرى أنّ الأمن مجموعة قواعد إذا ما احترمتها الدولة فإنها قد تضمن لنفسها وضعاً آمناً لا يكلفها تدخلاً عسكرياً إقليمياً أو دولياً لحماية نفسها.</w:t>
      </w:r>
      <w:r w:rsidRPr="001A7D8E">
        <w:rPr>
          <w:rStyle w:val="a5"/>
          <w:rFonts w:ascii="Simplified Arabic" w:hAnsi="Simplified Arabic" w:cs="Simplified Arabic"/>
          <w:color w:val="000000"/>
          <w:sz w:val="28"/>
          <w:szCs w:val="28"/>
          <w:rtl/>
        </w:rPr>
        <w:footnoteReference w:id="7"/>
      </w:r>
      <w:r w:rsidRPr="001A7D8E">
        <w:rPr>
          <w:rFonts w:ascii="Simplified Arabic" w:hAnsi="Simplified Arabic" w:cs="Simplified Arabic"/>
          <w:color w:val="000000"/>
          <w:sz w:val="28"/>
          <w:szCs w:val="28"/>
          <w:rtl/>
        </w:rPr>
        <w:t xml:space="preserve">بينما يميل أصحاب المدرسة الاجتماعية إلى أنَّ الأمن من الممكن أن يتحقق من خلال تماسك المجتمع وقوته وثقافته بحيث يلعب العامل الاجتماعي دوراً بارزاً في تعزيز القوة، وفي هذا السياق يعتبر </w:t>
      </w:r>
      <w:proofErr w:type="spellStart"/>
      <w:r w:rsidRPr="0057464E">
        <w:rPr>
          <w:rFonts w:ascii="Simplified Arabic" w:hAnsi="Simplified Arabic" w:cs="Simplified Arabic"/>
          <w:b/>
          <w:bCs/>
          <w:color w:val="000000"/>
          <w:sz w:val="28"/>
          <w:szCs w:val="28"/>
          <w:rtl/>
        </w:rPr>
        <w:t>لاسويل</w:t>
      </w:r>
      <w:proofErr w:type="spellEnd"/>
      <w:r>
        <w:rPr>
          <w:rFonts w:ascii="Simplified Arabic" w:hAnsi="Simplified Arabic" w:cs="Simplified Arabic" w:hint="cs"/>
          <w:b/>
          <w:bCs/>
          <w:color w:val="000000"/>
          <w:sz w:val="28"/>
          <w:szCs w:val="28"/>
          <w:rtl/>
        </w:rPr>
        <w:t>(</w:t>
      </w:r>
      <w:r>
        <w:rPr>
          <w:rFonts w:ascii="Simplified Arabic" w:hAnsi="Simplified Arabic" w:cs="Simplified Arabic"/>
          <w:b/>
          <w:bCs/>
          <w:color w:val="000000"/>
          <w:sz w:val="28"/>
          <w:szCs w:val="28"/>
        </w:rPr>
        <w:t xml:space="preserve">Harold </w:t>
      </w:r>
      <w:proofErr w:type="spellStart"/>
      <w:r>
        <w:rPr>
          <w:rFonts w:ascii="Simplified Arabic" w:hAnsi="Simplified Arabic" w:cs="Simplified Arabic"/>
          <w:b/>
          <w:bCs/>
          <w:color w:val="000000"/>
          <w:sz w:val="28"/>
          <w:szCs w:val="28"/>
        </w:rPr>
        <w:t>Laswell</w:t>
      </w:r>
      <w:proofErr w:type="spellEnd"/>
      <w:r>
        <w:rPr>
          <w:rFonts w:ascii="Simplified Arabic" w:hAnsi="Simplified Arabic" w:cs="Simplified Arabic" w:hint="cs"/>
          <w:b/>
          <w:bCs/>
          <w:color w:val="000000"/>
          <w:sz w:val="28"/>
          <w:szCs w:val="28"/>
          <w:rtl/>
        </w:rPr>
        <w:t xml:space="preserve">) </w:t>
      </w:r>
      <w:r w:rsidRPr="001A7D8E">
        <w:rPr>
          <w:rFonts w:ascii="Simplified Arabic" w:hAnsi="Simplified Arabic" w:cs="Simplified Arabic"/>
          <w:color w:val="000000"/>
          <w:sz w:val="28"/>
          <w:szCs w:val="28"/>
          <w:rtl/>
        </w:rPr>
        <w:t>أنَّ الأمن ما هو إلاَ :" القيم العليا المتوقع الوصول إليها كوضعٍ حقيقي وقوةٍ محتملة تعزز التأثير والفاعلية للدولة وتحفظ أمنها"</w:t>
      </w:r>
      <w:r w:rsidRPr="001A7D8E">
        <w:rPr>
          <w:rStyle w:val="a5"/>
          <w:rFonts w:ascii="Simplified Arabic" w:hAnsi="Simplified Arabic" w:cs="Simplified Arabic"/>
          <w:color w:val="000000"/>
          <w:sz w:val="28"/>
          <w:szCs w:val="28"/>
          <w:rtl/>
        </w:rPr>
        <w:footnoteReference w:id="8"/>
      </w:r>
      <w:r w:rsidRPr="001A7D8E">
        <w:rPr>
          <w:rFonts w:ascii="Simplified Arabic" w:hAnsi="Simplified Arabic" w:cs="Simplified Arabic"/>
          <w:color w:val="000000"/>
          <w:sz w:val="28"/>
          <w:szCs w:val="28"/>
          <w:rtl/>
        </w:rPr>
        <w:t xml:space="preserve"> بينما يُضيف أصحاب المدرسة التنموية بعداً آخر للأمن، فيقرنوا الأمن الناجح بالتنمية الناجحة ويعتقدون أنّ الأمنَّ يتحققُ من خلال ذلك، </w:t>
      </w:r>
      <w:r w:rsidRPr="003516E4">
        <w:rPr>
          <w:rFonts w:ascii="Simplified Arabic" w:hAnsi="Simplified Arabic" w:cs="Simplified Arabic"/>
          <w:b/>
          <w:bCs/>
          <w:color w:val="000000"/>
          <w:sz w:val="28"/>
          <w:szCs w:val="28"/>
          <w:rtl/>
        </w:rPr>
        <w:t xml:space="preserve">فروبرت </w:t>
      </w:r>
      <w:proofErr w:type="spellStart"/>
      <w:r w:rsidRPr="003516E4">
        <w:rPr>
          <w:rFonts w:ascii="Simplified Arabic" w:hAnsi="Simplified Arabic" w:cs="Simplified Arabic"/>
          <w:b/>
          <w:bCs/>
          <w:color w:val="000000"/>
          <w:sz w:val="28"/>
          <w:szCs w:val="28"/>
          <w:rtl/>
        </w:rPr>
        <w:t>مكنمارا</w:t>
      </w:r>
      <w:proofErr w:type="spellEnd"/>
      <w:r w:rsidRPr="003516E4">
        <w:rPr>
          <w:rFonts w:ascii="Simplified Arabic" w:hAnsi="Simplified Arabic" w:cs="Simplified Arabic" w:hint="cs"/>
          <w:b/>
          <w:bCs/>
          <w:color w:val="000000"/>
          <w:sz w:val="28"/>
          <w:szCs w:val="28"/>
          <w:rtl/>
        </w:rPr>
        <w:t xml:space="preserve"> (</w:t>
      </w:r>
      <w:r w:rsidRPr="003516E4">
        <w:rPr>
          <w:rFonts w:ascii="Simplified Arabic" w:hAnsi="Simplified Arabic" w:cs="Simplified Arabic"/>
          <w:b/>
          <w:bCs/>
          <w:color w:val="000000"/>
          <w:sz w:val="28"/>
          <w:szCs w:val="28"/>
        </w:rPr>
        <w:t xml:space="preserve">Robert </w:t>
      </w:r>
      <w:proofErr w:type="spellStart"/>
      <w:r w:rsidRPr="003516E4">
        <w:rPr>
          <w:rFonts w:ascii="Simplified Arabic" w:hAnsi="Simplified Arabic" w:cs="Simplified Arabic"/>
          <w:b/>
          <w:bCs/>
          <w:color w:val="000000"/>
          <w:sz w:val="28"/>
          <w:szCs w:val="28"/>
        </w:rPr>
        <w:t>Macnmara</w:t>
      </w:r>
      <w:proofErr w:type="spellEnd"/>
      <w:r w:rsidRPr="003516E4">
        <w:rPr>
          <w:rFonts w:ascii="Simplified Arabic" w:hAnsi="Simplified Arabic" w:cs="Simplified Arabic" w:hint="cs"/>
          <w:b/>
          <w:bCs/>
          <w:color w:val="000000"/>
          <w:sz w:val="28"/>
          <w:szCs w:val="28"/>
          <w:rtl/>
        </w:rPr>
        <w:t>)</w:t>
      </w:r>
      <w:r w:rsidRPr="001A7D8E">
        <w:rPr>
          <w:rFonts w:ascii="Simplified Arabic" w:hAnsi="Simplified Arabic" w:cs="Simplified Arabic"/>
          <w:color w:val="000000"/>
          <w:sz w:val="28"/>
          <w:szCs w:val="28"/>
          <w:rtl/>
        </w:rPr>
        <w:t xml:space="preserve"> في هذا السياق يقول: "إذا كان الأمن يتضمنُ شيئاً فهو يتضمن القدر الأدنى من النظام والاستقرار، وإذا لم توجد تنمية داخلية [ولو] بالحد الأدنى منها فإنَّ الأمن يُصبح مستحيلاً، [...]، إنَّ الأمن هو التنمية".</w:t>
      </w:r>
      <w:r w:rsidRPr="001A7D8E">
        <w:rPr>
          <w:rStyle w:val="a5"/>
          <w:rFonts w:ascii="Simplified Arabic" w:hAnsi="Simplified Arabic" w:cs="Simplified Arabic"/>
          <w:color w:val="000000"/>
          <w:sz w:val="28"/>
          <w:szCs w:val="28"/>
          <w:rtl/>
        </w:rPr>
        <w:footnoteReference w:id="9"/>
      </w:r>
      <w:r w:rsidRPr="001A7D8E">
        <w:rPr>
          <w:rFonts w:ascii="Simplified Arabic" w:hAnsi="Simplified Arabic" w:cs="Simplified Arabic"/>
          <w:color w:val="000000"/>
          <w:sz w:val="28"/>
          <w:szCs w:val="28"/>
          <w:rtl/>
        </w:rPr>
        <w:t xml:space="preserve"> فأصحاب هذه المدرسة يرون في الأمن الداخلي والتنمية أساساً للأمن الخارجي.</w:t>
      </w:r>
    </w:p>
    <w:p w:rsidR="00716F61" w:rsidRPr="001A7D8E" w:rsidRDefault="00716F61" w:rsidP="00C26987">
      <w:pPr>
        <w:pStyle w:val="a6"/>
        <w:shd w:val="clear" w:color="auto" w:fill="FFFFFF"/>
        <w:bidi/>
        <w:spacing w:before="0" w:beforeAutospacing="0" w:after="200" w:afterAutospacing="0" w:line="360" w:lineRule="auto"/>
        <w:ind w:left="-57" w:right="-91" w:firstLine="397"/>
        <w:jc w:val="both"/>
        <w:rPr>
          <w:rFonts w:ascii="Simplified Arabic" w:hAnsi="Simplified Arabic" w:cs="Simplified Arabic"/>
          <w:color w:val="000000"/>
          <w:sz w:val="28"/>
          <w:szCs w:val="28"/>
          <w:rtl/>
        </w:rPr>
      </w:pPr>
      <w:r w:rsidRPr="001A7D8E">
        <w:rPr>
          <w:rFonts w:ascii="Simplified Arabic" w:hAnsi="Simplified Arabic" w:cs="Simplified Arabic"/>
          <w:color w:val="000000"/>
          <w:sz w:val="28"/>
          <w:szCs w:val="28"/>
          <w:rtl/>
        </w:rPr>
        <w:lastRenderedPageBreak/>
        <w:t xml:space="preserve"> ومن هنا نلاحظ كيف اختلفت التعريفات بالنسبة للأمن القومي وتعددت، ولكن في المحصلة تُشير الدلالة العامة للأمن القومي، إلى مجموعة التدابير والاحتياطات، النظرية والعملية، الخاصة بحماية المجال الإقليمي لدولةٍ ما. على أنّ المجال الإقليمي لا يعني الرقعة الجغرافية من الأرض فقط، بل يشمل الثروات الاقتصادية والأيدلوجية السياسية الخاصة بنظام الحكم في تلك الدولة، والأهداف الوطنية الممثلة لقوميتها الوطنية والحضارية</w:t>
      </w:r>
      <w:r w:rsidR="000F25E9">
        <w:rPr>
          <w:rFonts w:ascii="Simplified Arabic" w:hAnsi="Simplified Arabic" w:cs="Simplified Arabic" w:hint="cs"/>
          <w:color w:val="000000"/>
          <w:sz w:val="28"/>
          <w:szCs w:val="28"/>
          <w:rtl/>
        </w:rPr>
        <w:t>.</w:t>
      </w:r>
      <w:r w:rsidRPr="001A7D8E">
        <w:rPr>
          <w:rStyle w:val="a5"/>
          <w:rFonts w:ascii="Simplified Arabic" w:hAnsi="Simplified Arabic" w:cs="Simplified Arabic"/>
          <w:color w:val="000000"/>
          <w:sz w:val="28"/>
          <w:szCs w:val="28"/>
          <w:rtl/>
        </w:rPr>
        <w:footnoteReference w:id="10"/>
      </w:r>
    </w:p>
    <w:p w:rsidR="00716F61" w:rsidRDefault="00716F61" w:rsidP="00C26987">
      <w:pPr>
        <w:pStyle w:val="a6"/>
        <w:shd w:val="clear" w:color="auto" w:fill="FFFFFF"/>
        <w:bidi/>
        <w:spacing w:before="0" w:beforeAutospacing="0" w:after="200" w:afterAutospacing="0" w:line="360" w:lineRule="auto"/>
        <w:ind w:left="-57" w:right="-91" w:firstLine="397"/>
        <w:jc w:val="both"/>
        <w:rPr>
          <w:rFonts w:ascii="Simplified Arabic" w:hAnsi="Simplified Arabic" w:cs="Simplified Arabic"/>
          <w:color w:val="000000"/>
          <w:sz w:val="28"/>
          <w:szCs w:val="28"/>
          <w:rtl/>
        </w:rPr>
      </w:pPr>
      <w:r w:rsidRPr="001A7D8E">
        <w:rPr>
          <w:rFonts w:ascii="Simplified Arabic" w:hAnsi="Simplified Arabic" w:cs="Simplified Arabic"/>
          <w:color w:val="000000"/>
          <w:sz w:val="28"/>
          <w:szCs w:val="28"/>
          <w:rtl/>
        </w:rPr>
        <w:t xml:space="preserve">أمّا نظرية الأمن القومي فتدل ضمن مفهومها العام على الاحتياطات الواجب اتخاذها بغرض تكريس السيادة الوطنية للدولة على أراضيها بما يضمن تحقيق مصالحها الداخلية والخارجية المرتبطة ببنائها القومي والثقافي الخاص، وهي بذلك تتفرع إلى تفاصيل تكوينية سياسية في بنيتها الداخلية، فهي لا تشمل تعزيز القوة العسكرية فقط، بل تشمل أيضاً السياسة الخارجية والتقدير الاستراتيجي للواقع </w:t>
      </w:r>
      <w:proofErr w:type="spellStart"/>
      <w:r w:rsidRPr="001A7D8E">
        <w:rPr>
          <w:rFonts w:ascii="Simplified Arabic" w:hAnsi="Simplified Arabic" w:cs="Simplified Arabic"/>
          <w:color w:val="000000"/>
          <w:sz w:val="28"/>
          <w:szCs w:val="28"/>
          <w:rtl/>
        </w:rPr>
        <w:t>الجيوسياسي</w:t>
      </w:r>
      <w:proofErr w:type="spellEnd"/>
      <w:r w:rsidRPr="001A7D8E">
        <w:rPr>
          <w:rFonts w:ascii="Simplified Arabic" w:hAnsi="Simplified Arabic" w:cs="Simplified Arabic"/>
          <w:color w:val="000000"/>
          <w:sz w:val="28"/>
          <w:szCs w:val="28"/>
          <w:rtl/>
        </w:rPr>
        <w:t xml:space="preserve"> المحيط بالدولة المعنية، ومدى التناقض أو التقارب الأيديولوجي بينها وبين جاراتها المباشرة، ودراسة إمكانيات الدول ذات المصالح المتعارضة معها، أو إمكانيات الدول المعادية لها وقدراتها العسكرية والبشرية والاقتصادية </w:t>
      </w:r>
      <w:proofErr w:type="spellStart"/>
      <w:r w:rsidRPr="001A7D8E">
        <w:rPr>
          <w:rFonts w:ascii="Simplified Arabic" w:hAnsi="Simplified Arabic" w:cs="Simplified Arabic"/>
          <w:color w:val="000000"/>
          <w:sz w:val="28"/>
          <w:szCs w:val="28"/>
          <w:rtl/>
        </w:rPr>
        <w:t>والجيوسياسية</w:t>
      </w:r>
      <w:proofErr w:type="spellEnd"/>
      <w:r w:rsidRPr="001A7D8E">
        <w:rPr>
          <w:rFonts w:ascii="Simplified Arabic" w:hAnsi="Simplified Arabic" w:cs="Simplified Arabic"/>
          <w:color w:val="000000"/>
          <w:sz w:val="28"/>
          <w:szCs w:val="28"/>
          <w:rtl/>
        </w:rPr>
        <w:t>، وتحديد نقاط القصور والتفوق لدى تلك البلدان لاتخاذ الاحتياطات اللازمة لمواجهتها، أو تحديد حماية أمنية قومية إزاء الأخطار محتملة الظهور من قبل الأعداء المباشرين، أو توطيد صلات التقارب والتعاون مع البلدان الصديقة والحليفة للدولة المعنية من أجل الحصول على مساندة في حالات الصراع مع دولٍ أخرى.</w:t>
      </w:r>
      <w:r w:rsidRPr="001A7D8E">
        <w:rPr>
          <w:rStyle w:val="a5"/>
          <w:rFonts w:ascii="Simplified Arabic" w:hAnsi="Simplified Arabic" w:cs="Simplified Arabic"/>
          <w:color w:val="000000"/>
          <w:sz w:val="28"/>
          <w:szCs w:val="28"/>
          <w:rtl/>
        </w:rPr>
        <w:footnoteReference w:id="11"/>
      </w:r>
    </w:p>
    <w:p w:rsidR="00716F61" w:rsidRDefault="00716F61" w:rsidP="000F25E9">
      <w:pPr>
        <w:pStyle w:val="a6"/>
        <w:shd w:val="clear" w:color="auto" w:fill="FFFFFF"/>
        <w:bidi/>
        <w:spacing w:before="0" w:beforeAutospacing="0" w:after="200" w:afterAutospacing="0" w:line="360" w:lineRule="auto"/>
        <w:ind w:left="-57" w:right="-91" w:firstLine="397"/>
        <w:jc w:val="both"/>
        <w:rPr>
          <w:rFonts w:ascii="Simplified Arabic" w:hAnsi="Simplified Arabic" w:cs="Simplified Arabic"/>
          <w:b/>
          <w:bCs/>
          <w:color w:val="000000"/>
          <w:sz w:val="28"/>
          <w:szCs w:val="28"/>
          <w:rtl/>
        </w:rPr>
      </w:pPr>
      <w:r>
        <w:rPr>
          <w:rFonts w:ascii="Simplified Arabic" w:hAnsi="Simplified Arabic" w:cs="Simplified Arabic" w:hint="cs"/>
          <w:color w:val="000000"/>
          <w:sz w:val="28"/>
          <w:szCs w:val="28"/>
          <w:rtl/>
        </w:rPr>
        <w:t xml:space="preserve">والأمن الإسرائيلي يُعدُ خليطاً من تلك التعريفات ومزيجاً منها، وله مفهوم وخصائص وثوابت تجعل منه حالةً خاصة، نظراً لطبيعة إسرائيل ومكان وجودها، وقد مرَّ الأمن الإسرائيلي بمراحل مختلفة منذ نشأة الدولة، </w:t>
      </w:r>
      <w:r>
        <w:rPr>
          <w:rFonts w:ascii="Simplified Arabic" w:hAnsi="Simplified Arabic" w:cs="Simplified Arabic" w:hint="cs"/>
          <w:color w:val="000000"/>
          <w:sz w:val="28"/>
          <w:szCs w:val="28"/>
          <w:rtl/>
        </w:rPr>
        <w:lastRenderedPageBreak/>
        <w:t xml:space="preserve">وتغيرت </w:t>
      </w:r>
      <w:proofErr w:type="spellStart"/>
      <w:r>
        <w:rPr>
          <w:rFonts w:ascii="Simplified Arabic" w:hAnsi="Simplified Arabic" w:cs="Simplified Arabic" w:hint="cs"/>
          <w:color w:val="000000"/>
          <w:sz w:val="28"/>
          <w:szCs w:val="28"/>
          <w:rtl/>
        </w:rPr>
        <w:t>مرتكزاته</w:t>
      </w:r>
      <w:proofErr w:type="spellEnd"/>
      <w:r>
        <w:rPr>
          <w:rFonts w:ascii="Simplified Arabic" w:hAnsi="Simplified Arabic" w:cs="Simplified Arabic" w:hint="cs"/>
          <w:color w:val="000000"/>
          <w:sz w:val="28"/>
          <w:szCs w:val="28"/>
          <w:rtl/>
        </w:rPr>
        <w:t xml:space="preserve"> بفعل المتغيرات الداخلية والخارجية المحيطة </w:t>
      </w:r>
      <w:proofErr w:type="spellStart"/>
      <w:r>
        <w:rPr>
          <w:rFonts w:ascii="Simplified Arabic" w:hAnsi="Simplified Arabic" w:cs="Simplified Arabic" w:hint="cs"/>
          <w:color w:val="000000"/>
          <w:sz w:val="28"/>
          <w:szCs w:val="28"/>
          <w:rtl/>
        </w:rPr>
        <w:t>به</w:t>
      </w:r>
      <w:proofErr w:type="spellEnd"/>
      <w:r>
        <w:rPr>
          <w:rFonts w:ascii="Simplified Arabic" w:hAnsi="Simplified Arabic" w:cs="Simplified Arabic" w:hint="cs"/>
          <w:color w:val="000000"/>
          <w:sz w:val="28"/>
          <w:szCs w:val="28"/>
          <w:rtl/>
        </w:rPr>
        <w:t xml:space="preserve">، بينما بقيت خصائصهُ </w:t>
      </w:r>
      <w:proofErr w:type="spellStart"/>
      <w:r>
        <w:rPr>
          <w:rFonts w:ascii="Simplified Arabic" w:hAnsi="Simplified Arabic" w:cs="Simplified Arabic" w:hint="cs"/>
          <w:color w:val="000000"/>
          <w:sz w:val="28"/>
          <w:szCs w:val="28"/>
          <w:rtl/>
        </w:rPr>
        <w:t>ومنطلقاته</w:t>
      </w:r>
      <w:proofErr w:type="spellEnd"/>
      <w:r>
        <w:rPr>
          <w:rFonts w:ascii="Simplified Arabic" w:hAnsi="Simplified Arabic" w:cs="Simplified Arabic" w:hint="cs"/>
          <w:color w:val="000000"/>
          <w:sz w:val="28"/>
          <w:szCs w:val="28"/>
          <w:rtl/>
        </w:rPr>
        <w:t xml:space="preserve"> ثابتةً، ومن هنا نُحاول في </w:t>
      </w:r>
      <w:r w:rsidR="000F25E9">
        <w:rPr>
          <w:rFonts w:ascii="Simplified Arabic" w:hAnsi="Simplified Arabic" w:cs="Simplified Arabic" w:hint="cs"/>
          <w:color w:val="000000"/>
          <w:sz w:val="28"/>
          <w:szCs w:val="28"/>
          <w:rtl/>
        </w:rPr>
        <w:t>هذا المطلب</w:t>
      </w:r>
      <w:r>
        <w:rPr>
          <w:rFonts w:ascii="Simplified Arabic" w:hAnsi="Simplified Arabic" w:cs="Simplified Arabic" w:hint="cs"/>
          <w:color w:val="000000"/>
          <w:sz w:val="28"/>
          <w:szCs w:val="28"/>
          <w:rtl/>
        </w:rPr>
        <w:t xml:space="preserve"> التعرف على طبيعة الأمن </w:t>
      </w:r>
      <w:r w:rsidRPr="008803AF">
        <w:rPr>
          <w:rFonts w:ascii="Simplified Arabic" w:hAnsi="Simplified Arabic" w:cs="Simplified Arabic"/>
          <w:color w:val="000000"/>
          <w:sz w:val="28"/>
          <w:szCs w:val="28"/>
          <w:rtl/>
        </w:rPr>
        <w:t>الإسرائيلي</w:t>
      </w:r>
      <w:r w:rsidR="000F25E9">
        <w:rPr>
          <w:rFonts w:ascii="Simplified Arabic" w:hAnsi="Simplified Arabic" w:cs="Simplified Arabic" w:hint="cs"/>
          <w:color w:val="000000"/>
          <w:sz w:val="28"/>
          <w:szCs w:val="28"/>
          <w:rtl/>
        </w:rPr>
        <w:t xml:space="preserve"> </w:t>
      </w:r>
      <w:r w:rsidRPr="008803AF">
        <w:rPr>
          <w:rFonts w:ascii="Simplified Arabic" w:hAnsi="Simplified Arabic" w:cs="Simplified Arabic"/>
          <w:color w:val="000000"/>
          <w:sz w:val="28"/>
          <w:szCs w:val="28"/>
          <w:rtl/>
        </w:rPr>
        <w:t>في</w:t>
      </w:r>
      <w:r w:rsidRPr="00E66572">
        <w:rPr>
          <w:rFonts w:ascii="Simplified Arabic" w:hAnsi="Simplified Arabic" w:cs="Simplified Arabic" w:hint="cs"/>
          <w:b/>
          <w:bCs/>
          <w:color w:val="000000"/>
          <w:sz w:val="28"/>
          <w:szCs w:val="28"/>
          <w:rtl/>
        </w:rPr>
        <w:t>(أولاً)</w:t>
      </w:r>
      <w:r>
        <w:rPr>
          <w:rFonts w:ascii="Simplified Arabic" w:hAnsi="Simplified Arabic" w:cs="Simplified Arabic" w:hint="cs"/>
          <w:color w:val="000000"/>
          <w:sz w:val="28"/>
          <w:szCs w:val="28"/>
          <w:rtl/>
        </w:rPr>
        <w:t xml:space="preserve"> في حين يتم تناول أبرز التحولات التي طرأت على تلك المفاهيم في </w:t>
      </w:r>
      <w:r w:rsidRPr="00E66572">
        <w:rPr>
          <w:rFonts w:ascii="Simplified Arabic" w:hAnsi="Simplified Arabic" w:cs="Simplified Arabic" w:hint="cs"/>
          <w:b/>
          <w:bCs/>
          <w:color w:val="000000"/>
          <w:sz w:val="28"/>
          <w:szCs w:val="28"/>
          <w:rtl/>
        </w:rPr>
        <w:t>(ثانياً)</w:t>
      </w:r>
      <w:r>
        <w:rPr>
          <w:rFonts w:ascii="Simplified Arabic" w:hAnsi="Simplified Arabic" w:cs="Simplified Arabic" w:hint="cs"/>
          <w:b/>
          <w:bCs/>
          <w:color w:val="000000"/>
          <w:sz w:val="28"/>
          <w:szCs w:val="28"/>
          <w:rtl/>
        </w:rPr>
        <w:t>.</w:t>
      </w:r>
    </w:p>
    <w:p w:rsidR="00716F61" w:rsidRDefault="00716F61" w:rsidP="00716F61">
      <w:pPr>
        <w:pStyle w:val="6"/>
        <w:spacing w:line="360" w:lineRule="auto"/>
        <w:ind w:left="-57" w:right="-91" w:firstLine="397"/>
        <w:rPr>
          <w:rtl/>
        </w:rPr>
      </w:pPr>
      <w:bookmarkStart w:id="3" w:name="_Toc480810512"/>
      <w:bookmarkStart w:id="4" w:name="_Toc480902441"/>
      <w:bookmarkStart w:id="5" w:name="_Toc482431718"/>
      <w:r>
        <w:rPr>
          <w:rFonts w:hint="cs"/>
          <w:rtl/>
        </w:rPr>
        <w:t>أولاً: طبيعة الأمن الإسرائيلي</w:t>
      </w:r>
      <w:bookmarkEnd w:id="3"/>
      <w:bookmarkEnd w:id="4"/>
      <w:bookmarkEnd w:id="5"/>
    </w:p>
    <w:p w:rsidR="00716F61" w:rsidRPr="002F1BF5" w:rsidRDefault="00716F61" w:rsidP="00716F61">
      <w:pPr>
        <w:spacing w:line="360" w:lineRule="auto"/>
        <w:ind w:left="-57" w:right="-91" w:firstLine="397"/>
        <w:rPr>
          <w:rFonts w:ascii="Simplified Arabic" w:hAnsi="Simplified Arabic" w:cs="Simplified Arabic"/>
          <w:sz w:val="28"/>
          <w:szCs w:val="28"/>
          <w:rtl/>
        </w:rPr>
      </w:pPr>
      <w:r>
        <w:rPr>
          <w:rFonts w:ascii="Simplified Arabic" w:hAnsi="Simplified Arabic" w:cs="Simplified Arabic" w:hint="cs"/>
          <w:sz w:val="28"/>
          <w:szCs w:val="28"/>
          <w:rtl/>
        </w:rPr>
        <w:t xml:space="preserve">سَيتم تناول طبيعة الأمن الإسرائيلي من خلال التعرض إلى مفهومهِ في </w:t>
      </w:r>
      <w:r w:rsidRPr="000F3C8A">
        <w:rPr>
          <w:rFonts w:ascii="Simplified Arabic" w:hAnsi="Simplified Arabic" w:cs="Simplified Arabic" w:hint="cs"/>
          <w:b/>
          <w:bCs/>
          <w:sz w:val="28"/>
          <w:szCs w:val="28"/>
          <w:rtl/>
        </w:rPr>
        <w:t>(أ)،</w:t>
      </w:r>
      <w:r>
        <w:rPr>
          <w:rFonts w:ascii="Simplified Arabic" w:hAnsi="Simplified Arabic" w:cs="Simplified Arabic" w:hint="cs"/>
          <w:sz w:val="28"/>
          <w:szCs w:val="28"/>
          <w:rtl/>
        </w:rPr>
        <w:t xml:space="preserve"> ومن ثُمَّ تناول خصائصه في </w:t>
      </w:r>
      <w:r w:rsidRPr="002F1BF5">
        <w:rPr>
          <w:rFonts w:ascii="Simplified Arabic" w:hAnsi="Simplified Arabic" w:cs="Simplified Arabic" w:hint="cs"/>
          <w:b/>
          <w:bCs/>
          <w:sz w:val="28"/>
          <w:szCs w:val="28"/>
          <w:rtl/>
        </w:rPr>
        <w:t>(ب).</w:t>
      </w:r>
    </w:p>
    <w:p w:rsidR="00716F61" w:rsidRDefault="00716F61" w:rsidP="00716F61">
      <w:pPr>
        <w:pStyle w:val="7"/>
        <w:numPr>
          <w:ilvl w:val="0"/>
          <w:numId w:val="6"/>
        </w:numPr>
        <w:spacing w:line="360" w:lineRule="auto"/>
      </w:pPr>
      <w:bookmarkStart w:id="6" w:name="_Toc480810513"/>
      <w:bookmarkStart w:id="7" w:name="_Toc480902442"/>
      <w:bookmarkStart w:id="8" w:name="_Toc482431719"/>
      <w:r w:rsidRPr="00FF3A37">
        <w:rPr>
          <w:rFonts w:hint="cs"/>
          <w:rtl/>
        </w:rPr>
        <w:t>مفهوم الأمن الإسرائيلي</w:t>
      </w:r>
      <w:bookmarkEnd w:id="6"/>
      <w:bookmarkEnd w:id="7"/>
      <w:bookmarkEnd w:id="8"/>
    </w:p>
    <w:p w:rsidR="00716F61" w:rsidRDefault="00716F61" w:rsidP="00C26987">
      <w:pPr>
        <w:pStyle w:val="a6"/>
        <w:shd w:val="clear" w:color="auto" w:fill="FFFFFF"/>
        <w:bidi/>
        <w:spacing w:before="0" w:beforeAutospacing="0" w:after="200" w:afterAutospacing="0" w:line="360" w:lineRule="auto"/>
        <w:ind w:left="-57" w:right="-91" w:firstLine="397"/>
        <w:jc w:val="both"/>
        <w:rPr>
          <w:rFonts w:ascii="Simplified Arabic" w:hAnsi="Simplified Arabic" w:cs="Simplified Arabic"/>
          <w:color w:val="000000"/>
          <w:sz w:val="28"/>
          <w:szCs w:val="28"/>
          <w:rtl/>
        </w:rPr>
      </w:pPr>
      <w:r w:rsidRPr="001A7D8E">
        <w:rPr>
          <w:rFonts w:ascii="Simplified Arabic" w:hAnsi="Simplified Arabic" w:cs="Simplified Arabic"/>
          <w:color w:val="000000"/>
          <w:sz w:val="28"/>
          <w:szCs w:val="28"/>
          <w:rtl/>
        </w:rPr>
        <w:t xml:space="preserve">في البداية لا بُد من الإشارة إلى أنَّ الأمن القومي الإسرائيلي يمتد في أساسه إلى نوعين من الجذور، أولهما قائمٌ على أساسٍ ديني توراتي، متمثلٌ في اعتبار قيام إسرائيل تنفيذاً لوعد الرب، والعودة إليها تقتضي العودة لأرض الميعاد، حيث تعتبر </w:t>
      </w:r>
      <w:proofErr w:type="spellStart"/>
      <w:r w:rsidRPr="00FF3A37">
        <w:rPr>
          <w:rFonts w:ascii="Simplified Arabic" w:hAnsi="Simplified Arabic" w:cs="Simplified Arabic"/>
          <w:b/>
          <w:bCs/>
          <w:color w:val="000000"/>
          <w:sz w:val="28"/>
          <w:szCs w:val="28"/>
          <w:rtl/>
        </w:rPr>
        <w:t>جولدا</w:t>
      </w:r>
      <w:proofErr w:type="spellEnd"/>
      <w:r w:rsidRPr="00FF3A37">
        <w:rPr>
          <w:rFonts w:ascii="Simplified Arabic" w:hAnsi="Simplified Arabic" w:cs="Simplified Arabic"/>
          <w:b/>
          <w:bCs/>
          <w:color w:val="000000"/>
          <w:sz w:val="28"/>
          <w:szCs w:val="28"/>
          <w:rtl/>
        </w:rPr>
        <w:t xml:space="preserve"> مائير</w:t>
      </w:r>
      <w:r w:rsidRPr="001A7D8E">
        <w:rPr>
          <w:rFonts w:ascii="Simplified Arabic" w:hAnsi="Simplified Arabic" w:cs="Simplified Arabic"/>
          <w:color w:val="000000"/>
          <w:sz w:val="28"/>
          <w:szCs w:val="28"/>
          <w:rtl/>
        </w:rPr>
        <w:t xml:space="preserve"> أنَّ ذلك لوحده يعني أنّه لا داعي للسؤال عن الشرعية فكافة الوسائل متاحة لتحقيق ذلك الهدف وضمان أمنه.</w:t>
      </w:r>
      <w:r w:rsidRPr="001A7D8E">
        <w:rPr>
          <w:rStyle w:val="a5"/>
          <w:rFonts w:ascii="Simplified Arabic" w:hAnsi="Simplified Arabic" w:cs="Simplified Arabic"/>
          <w:color w:val="000000"/>
          <w:sz w:val="28"/>
          <w:szCs w:val="28"/>
          <w:rtl/>
        </w:rPr>
        <w:footnoteReference w:id="12"/>
      </w:r>
      <w:r w:rsidRPr="001A7D8E">
        <w:rPr>
          <w:rFonts w:ascii="Simplified Arabic" w:hAnsi="Simplified Arabic" w:cs="Simplified Arabic"/>
          <w:color w:val="000000"/>
          <w:sz w:val="28"/>
          <w:szCs w:val="28"/>
          <w:rtl/>
        </w:rPr>
        <w:t xml:space="preserve"> ومستندٌ إلى اعتبار اليهود شعب الله المختار، طبقاً لما </w:t>
      </w:r>
      <w:r w:rsidRPr="004D50EC">
        <w:rPr>
          <w:rFonts w:ascii="Simplified Arabic" w:hAnsi="Simplified Arabic" w:cs="Simplified Arabic"/>
          <w:sz w:val="28"/>
          <w:szCs w:val="28"/>
          <w:rtl/>
        </w:rPr>
        <w:t>جاء</w:t>
      </w:r>
      <w:r w:rsidRPr="001A7D8E">
        <w:rPr>
          <w:rFonts w:ascii="Simplified Arabic" w:hAnsi="Simplified Arabic" w:cs="Simplified Arabic"/>
          <w:color w:val="000000"/>
          <w:sz w:val="28"/>
          <w:szCs w:val="28"/>
          <w:rtl/>
        </w:rPr>
        <w:t xml:space="preserve"> في التوراة حسب الزعم اليهودي، حيث قال الرب:"</w:t>
      </w:r>
      <w:r w:rsidRPr="001A7D8E">
        <w:rPr>
          <w:rFonts w:ascii="Simplified Arabic" w:hAnsi="Simplified Arabic" w:cs="Simplified Arabic"/>
          <w:sz w:val="28"/>
          <w:szCs w:val="28"/>
          <w:rtl/>
        </w:rPr>
        <w:t xml:space="preserve"> إنك يا إسرائيل شعب مقدس للرب إلهك، إياك قد اختار الرب إلهك لتكون له شعبا أخص من جميع الشعوب الذين على وجه الأرض"</w:t>
      </w:r>
      <w:r w:rsidR="004D50EC">
        <w:rPr>
          <w:rFonts w:ascii="Simplified Arabic" w:hAnsi="Simplified Arabic" w:cs="Simplified Arabic" w:hint="cs"/>
          <w:sz w:val="28"/>
          <w:szCs w:val="28"/>
          <w:rtl/>
        </w:rPr>
        <w:t xml:space="preserve"> (الكتاب المقدس، سفر التثنية، 6-8)</w:t>
      </w:r>
      <w:r w:rsidRPr="001A7D8E">
        <w:rPr>
          <w:rFonts w:ascii="Simplified Arabic" w:hAnsi="Simplified Arabic" w:cs="Simplified Arabic"/>
          <w:sz w:val="28"/>
          <w:szCs w:val="28"/>
          <w:rtl/>
        </w:rPr>
        <w:t>،</w:t>
      </w:r>
      <w:r w:rsidRPr="001A7D8E">
        <w:rPr>
          <w:rStyle w:val="a5"/>
          <w:rFonts w:ascii="Simplified Arabic" w:hAnsi="Simplified Arabic" w:cs="Simplified Arabic"/>
          <w:sz w:val="28"/>
          <w:szCs w:val="28"/>
          <w:rtl/>
        </w:rPr>
        <w:footnoteReference w:id="13"/>
      </w:r>
      <w:r w:rsidRPr="001A7D8E">
        <w:rPr>
          <w:rFonts w:ascii="Simplified Arabic" w:hAnsi="Simplified Arabic" w:cs="Simplified Arabic"/>
          <w:sz w:val="28"/>
          <w:szCs w:val="28"/>
          <w:rtl/>
        </w:rPr>
        <w:t xml:space="preserve"> " أنا الرب إلهكم الذي ميزكم عن الشعوب؛ تكونون لي قديسين لأني قدوس، أنا الرب وقد ميزتكم عن الشعوب لتكونوا لي"</w:t>
      </w:r>
      <w:r>
        <w:rPr>
          <w:rFonts w:ascii="Simplified Arabic" w:hAnsi="Simplified Arabic" w:cs="Simplified Arabic" w:hint="cs"/>
          <w:sz w:val="28"/>
          <w:szCs w:val="28"/>
          <w:rtl/>
        </w:rPr>
        <w:t>.</w:t>
      </w:r>
      <w:r w:rsidRPr="001A7D8E">
        <w:rPr>
          <w:rStyle w:val="a5"/>
          <w:rFonts w:ascii="Simplified Arabic" w:hAnsi="Simplified Arabic" w:cs="Simplified Arabic"/>
          <w:sz w:val="28"/>
          <w:szCs w:val="28"/>
          <w:rtl/>
        </w:rPr>
        <w:footnoteReference w:id="14"/>
      </w:r>
      <w:r w:rsidRPr="001A7D8E">
        <w:rPr>
          <w:rFonts w:ascii="Simplified Arabic" w:hAnsi="Simplified Arabic" w:cs="Simplified Arabic"/>
          <w:color w:val="000000"/>
          <w:sz w:val="28"/>
          <w:szCs w:val="28"/>
          <w:rtl/>
        </w:rPr>
        <w:t xml:space="preserve"> أمّا النوع الآخر من الجذور والذي يستند له الأمن الإسرائيلي فهو تاريخيٌ مختزنٌ </w:t>
      </w:r>
      <w:r w:rsidRPr="001A7D8E">
        <w:rPr>
          <w:rFonts w:ascii="Simplified Arabic" w:hAnsi="Simplified Arabic" w:cs="Simplified Arabic"/>
          <w:color w:val="000000"/>
          <w:sz w:val="28"/>
          <w:szCs w:val="28"/>
          <w:rtl/>
        </w:rPr>
        <w:lastRenderedPageBreak/>
        <w:t>في الذاكرة الجمعية لليهود، وتنفذه العقلية السياسية الإسرائيلية ضد الفلسطينيين بشكل أكثر قسوة، وتأثيره نابعٌ من تفاصيل الحياة التي عاشها اليهود في أوروبا وتعرضوا لها، حيث ما تزال "</w:t>
      </w:r>
      <w:proofErr w:type="spellStart"/>
      <w:r w:rsidRPr="001A7D8E">
        <w:rPr>
          <w:rFonts w:ascii="Simplified Arabic" w:hAnsi="Simplified Arabic" w:cs="Simplified Arabic"/>
          <w:color w:val="000000"/>
          <w:sz w:val="28"/>
          <w:szCs w:val="28"/>
          <w:rtl/>
        </w:rPr>
        <w:t>الغيتوهات</w:t>
      </w:r>
      <w:proofErr w:type="spellEnd"/>
      <w:r w:rsidRPr="001A7D8E">
        <w:rPr>
          <w:rFonts w:ascii="Simplified Arabic" w:hAnsi="Simplified Arabic" w:cs="Simplified Arabic"/>
          <w:color w:val="000000"/>
          <w:sz w:val="28"/>
          <w:szCs w:val="28"/>
          <w:rtl/>
        </w:rPr>
        <w:t xml:space="preserve">" ماثلةً بتأثيرها إلى اليوم في الفكر </w:t>
      </w:r>
      <w:r>
        <w:rPr>
          <w:rFonts w:ascii="Simplified Arabic" w:hAnsi="Simplified Arabic" w:cs="Simplified Arabic"/>
          <w:color w:val="000000"/>
          <w:sz w:val="28"/>
          <w:szCs w:val="28"/>
          <w:rtl/>
        </w:rPr>
        <w:t>الإسرائيلي</w:t>
      </w:r>
      <w:r w:rsidRPr="001A7D8E">
        <w:rPr>
          <w:rFonts w:ascii="Simplified Arabic" w:hAnsi="Simplified Arabic" w:cs="Simplified Arabic"/>
          <w:color w:val="000000"/>
          <w:sz w:val="28"/>
          <w:szCs w:val="28"/>
          <w:rtl/>
        </w:rPr>
        <w:t>، وبالتالي فإنَّ ضمان أمن إسرائيل يعني عدم العودة إلى الشتات والتمزق.</w:t>
      </w:r>
    </w:p>
    <w:p w:rsidR="00716F61" w:rsidRPr="001A7D8E" w:rsidRDefault="00716F61" w:rsidP="00716F61">
      <w:pPr>
        <w:pStyle w:val="a6"/>
        <w:shd w:val="clear" w:color="auto" w:fill="FFFFFF"/>
        <w:bidi/>
        <w:spacing w:before="0" w:beforeAutospacing="0" w:after="200" w:afterAutospacing="0" w:line="360" w:lineRule="auto"/>
        <w:ind w:left="-57" w:right="-91" w:firstLine="397"/>
        <w:jc w:val="both"/>
        <w:rPr>
          <w:rFonts w:ascii="Simplified Arabic" w:hAnsi="Simplified Arabic" w:cs="Simplified Arabic"/>
          <w:color w:val="000000"/>
          <w:sz w:val="28"/>
          <w:szCs w:val="28"/>
        </w:rPr>
      </w:pPr>
      <w:r w:rsidRPr="001A7D8E">
        <w:rPr>
          <w:rFonts w:ascii="Simplified Arabic" w:hAnsi="Simplified Arabic" w:cs="Simplified Arabic"/>
          <w:color w:val="000000"/>
          <w:sz w:val="28"/>
          <w:szCs w:val="28"/>
          <w:rtl/>
        </w:rPr>
        <w:t xml:space="preserve">وضمن الفهم السابق، فالأمن مرتبطٌ بالنظرة الإسرائيليةِ إلى الذات، ونظرة اليهود إلى غير اليهود، فالنظرة إلى الذات تعني ذلك الشعور النفسي الداخلي للإنسان اليهودي القادم من الخارج بحثاً عن تحقيق الذات الخائفة من موروث الماضي القديم، والساعية إلى ذلك في أجواءِ دولةٍ عسكريةٍ تعتمد على القوة في المقام الأول لاستمرارية وجودها، ولذا تكون نظرة اليهود مستغرقةً في البحث عن الأمن قبل كل شيء، مصحوبةً بالاستعلاء الحذر وعدم الثقة بالآخر انطلاقاً من دوافع دينية صرفة أو من دوافع تفرضها الحالة التي عاشها اليهودي في الخارج، وأخرى تفرضها طبيعة احتلال أرض الغير وإبادة شعبها وتهجيره، الأمر الذي يُذكر بالمعتدي النازي ويخلق تناقضاً صارخاً في العقلية الأمنية الإسرائيلية، فهي من جهة خائفة مما حل </w:t>
      </w:r>
      <w:proofErr w:type="spellStart"/>
      <w:r w:rsidRPr="001A7D8E">
        <w:rPr>
          <w:rFonts w:ascii="Simplified Arabic" w:hAnsi="Simplified Arabic" w:cs="Simplified Arabic"/>
          <w:color w:val="000000"/>
          <w:sz w:val="28"/>
          <w:szCs w:val="28"/>
          <w:rtl/>
        </w:rPr>
        <w:t>بها</w:t>
      </w:r>
      <w:proofErr w:type="spellEnd"/>
      <w:r w:rsidRPr="001A7D8E">
        <w:rPr>
          <w:rFonts w:ascii="Simplified Arabic" w:hAnsi="Simplified Arabic" w:cs="Simplified Arabic"/>
          <w:color w:val="000000"/>
          <w:sz w:val="28"/>
          <w:szCs w:val="28"/>
          <w:rtl/>
        </w:rPr>
        <w:t xml:space="preserve"> من ويلاتٍ على أيدي الأعداء وتستذكره ليل نهار، وفي الجهة الأخرى تتصرف بنفس الطريقة التي تعامل </w:t>
      </w:r>
      <w:proofErr w:type="spellStart"/>
      <w:r w:rsidRPr="001A7D8E">
        <w:rPr>
          <w:rFonts w:ascii="Simplified Arabic" w:hAnsi="Simplified Arabic" w:cs="Simplified Arabic"/>
          <w:color w:val="000000"/>
          <w:sz w:val="28"/>
          <w:szCs w:val="28"/>
          <w:rtl/>
        </w:rPr>
        <w:t>بها</w:t>
      </w:r>
      <w:proofErr w:type="spellEnd"/>
      <w:r w:rsidRPr="001A7D8E">
        <w:rPr>
          <w:rFonts w:ascii="Simplified Arabic" w:hAnsi="Simplified Arabic" w:cs="Simplified Arabic"/>
          <w:color w:val="000000"/>
          <w:sz w:val="28"/>
          <w:szCs w:val="28"/>
          <w:rtl/>
        </w:rPr>
        <w:t xml:space="preserve"> المعتدي معها مع شعبٍ آخر احتلت أرضه وشردته.</w:t>
      </w:r>
    </w:p>
    <w:p w:rsidR="00716F61" w:rsidRPr="001A7D8E" w:rsidRDefault="00716F61" w:rsidP="00C26987">
      <w:pPr>
        <w:pStyle w:val="a6"/>
        <w:shd w:val="clear" w:color="auto" w:fill="FFFFFF"/>
        <w:bidi/>
        <w:spacing w:before="0" w:beforeAutospacing="0" w:after="200" w:afterAutospacing="0" w:line="360" w:lineRule="auto"/>
        <w:ind w:left="-57" w:right="-91" w:firstLine="397"/>
        <w:jc w:val="both"/>
        <w:rPr>
          <w:rFonts w:ascii="Simplified Arabic" w:hAnsi="Simplified Arabic" w:cs="Simplified Arabic"/>
          <w:color w:val="000000"/>
          <w:sz w:val="28"/>
          <w:szCs w:val="28"/>
          <w:rtl/>
        </w:rPr>
      </w:pPr>
      <w:r w:rsidRPr="001A7D8E">
        <w:rPr>
          <w:rFonts w:ascii="Simplified Arabic" w:hAnsi="Simplified Arabic" w:cs="Simplified Arabic"/>
          <w:color w:val="000000"/>
          <w:sz w:val="28"/>
          <w:szCs w:val="28"/>
          <w:rtl/>
        </w:rPr>
        <w:t xml:space="preserve">يأخذ الأمن القومي الإسرائيلي أكثر من تعريف </w:t>
      </w:r>
      <w:proofErr w:type="spellStart"/>
      <w:r w:rsidRPr="001A7D8E">
        <w:rPr>
          <w:rFonts w:ascii="Simplified Arabic" w:hAnsi="Simplified Arabic" w:cs="Simplified Arabic"/>
          <w:color w:val="000000"/>
          <w:sz w:val="28"/>
          <w:szCs w:val="28"/>
          <w:rtl/>
        </w:rPr>
        <w:t>ويصحبه</w:t>
      </w:r>
      <w:proofErr w:type="spellEnd"/>
      <w:r w:rsidRPr="001A7D8E">
        <w:rPr>
          <w:rFonts w:ascii="Simplified Arabic" w:hAnsi="Simplified Arabic" w:cs="Simplified Arabic"/>
          <w:color w:val="000000"/>
          <w:sz w:val="28"/>
          <w:szCs w:val="28"/>
          <w:rtl/>
        </w:rPr>
        <w:t xml:space="preserve"> أكثر من توضيح تبعاً للجهة المعرفة ووجهة نظره، فهناك من يُوسع مفهومه ومن يجعلُ منه أكثر ضيقاً، فالجنرال </w:t>
      </w:r>
      <w:proofErr w:type="spellStart"/>
      <w:r w:rsidRPr="008803AF">
        <w:rPr>
          <w:rFonts w:ascii="Simplified Arabic" w:hAnsi="Simplified Arabic" w:cs="Simplified Arabic"/>
          <w:b/>
          <w:bCs/>
          <w:color w:val="000000"/>
          <w:sz w:val="28"/>
          <w:szCs w:val="28"/>
          <w:rtl/>
        </w:rPr>
        <w:t>يسرائيل</w:t>
      </w:r>
      <w:proofErr w:type="spellEnd"/>
      <w:r w:rsidRPr="008803AF">
        <w:rPr>
          <w:rFonts w:ascii="Simplified Arabic" w:hAnsi="Simplified Arabic" w:cs="Simplified Arabic"/>
          <w:b/>
          <w:bCs/>
          <w:color w:val="000000"/>
          <w:sz w:val="28"/>
          <w:szCs w:val="28"/>
          <w:rtl/>
        </w:rPr>
        <w:t xml:space="preserve"> تال</w:t>
      </w:r>
      <w:r w:rsidRPr="001A7D8E">
        <w:rPr>
          <w:rFonts w:ascii="Simplified Arabic" w:hAnsi="Simplified Arabic" w:cs="Simplified Arabic"/>
          <w:color w:val="000000"/>
          <w:sz w:val="28"/>
          <w:szCs w:val="28"/>
          <w:rtl/>
        </w:rPr>
        <w:t>، يُعرفه على أنه:"ضمان وجود الأمة والدفاع عن مصالحها"،</w:t>
      </w:r>
      <w:r w:rsidRPr="001A7D8E">
        <w:rPr>
          <w:rStyle w:val="a5"/>
          <w:rFonts w:ascii="Simplified Arabic" w:hAnsi="Simplified Arabic" w:cs="Simplified Arabic"/>
          <w:color w:val="000000"/>
          <w:sz w:val="28"/>
          <w:szCs w:val="28"/>
          <w:rtl/>
        </w:rPr>
        <w:footnoteReference w:id="15"/>
      </w:r>
      <w:r w:rsidRPr="001A7D8E">
        <w:rPr>
          <w:rFonts w:ascii="Simplified Arabic" w:hAnsi="Simplified Arabic" w:cs="Simplified Arabic"/>
          <w:color w:val="000000"/>
          <w:sz w:val="28"/>
          <w:szCs w:val="28"/>
          <w:rtl/>
        </w:rPr>
        <w:t xml:space="preserve"> أمّا </w:t>
      </w:r>
      <w:proofErr w:type="spellStart"/>
      <w:r w:rsidRPr="008803AF">
        <w:rPr>
          <w:rFonts w:ascii="Simplified Arabic" w:hAnsi="Simplified Arabic" w:cs="Simplified Arabic"/>
          <w:b/>
          <w:bCs/>
          <w:color w:val="000000"/>
          <w:sz w:val="28"/>
          <w:szCs w:val="28"/>
          <w:rtl/>
        </w:rPr>
        <w:t>يهوشفاط</w:t>
      </w:r>
      <w:proofErr w:type="spellEnd"/>
      <w:r w:rsidRPr="008803AF">
        <w:rPr>
          <w:rFonts w:ascii="Simplified Arabic" w:hAnsi="Simplified Arabic" w:cs="Simplified Arabic"/>
          <w:b/>
          <w:bCs/>
          <w:color w:val="000000"/>
          <w:sz w:val="28"/>
          <w:szCs w:val="28"/>
          <w:rtl/>
        </w:rPr>
        <w:t xml:space="preserve"> </w:t>
      </w:r>
      <w:proofErr w:type="spellStart"/>
      <w:r w:rsidRPr="008803AF">
        <w:rPr>
          <w:rFonts w:ascii="Simplified Arabic" w:hAnsi="Simplified Arabic" w:cs="Simplified Arabic"/>
          <w:b/>
          <w:bCs/>
          <w:color w:val="000000"/>
          <w:sz w:val="28"/>
          <w:szCs w:val="28"/>
          <w:rtl/>
        </w:rPr>
        <w:t>هاركابي</w:t>
      </w:r>
      <w:proofErr w:type="spellEnd"/>
      <w:r w:rsidRPr="001A7D8E">
        <w:rPr>
          <w:rFonts w:ascii="Simplified Arabic" w:hAnsi="Simplified Arabic" w:cs="Simplified Arabic"/>
          <w:color w:val="000000"/>
          <w:sz w:val="28"/>
          <w:szCs w:val="28"/>
          <w:rtl/>
        </w:rPr>
        <w:t xml:space="preserve"> فيعتبر الأمن القومي الإسرائيلي مفهوماً فضفاضاً </w:t>
      </w:r>
      <w:r w:rsidRPr="001A7D8E">
        <w:rPr>
          <w:rFonts w:ascii="Simplified Arabic" w:hAnsi="Simplified Arabic" w:cs="Simplified Arabic"/>
          <w:color w:val="000000"/>
          <w:sz w:val="28"/>
          <w:szCs w:val="28"/>
          <w:rtl/>
        </w:rPr>
        <w:lastRenderedPageBreak/>
        <w:t xml:space="preserve">واسعاً، فهو يشمل الدفاع عن وجود الدولة واستقلالها، وكمالها الإقليمي، والدفاع عن حياة مواطنيها ونظام الحكم فيها، وعن أمنها الداخلي وأمنها اليومي، وعن أيديولوجيتها، وميزانها </w:t>
      </w:r>
      <w:proofErr w:type="spellStart"/>
      <w:r w:rsidRPr="001A7D8E">
        <w:rPr>
          <w:rFonts w:ascii="Simplified Arabic" w:hAnsi="Simplified Arabic" w:cs="Simplified Arabic"/>
          <w:color w:val="000000"/>
          <w:sz w:val="28"/>
          <w:szCs w:val="28"/>
          <w:rtl/>
        </w:rPr>
        <w:t>الديموغرافي</w:t>
      </w:r>
      <w:proofErr w:type="spellEnd"/>
      <w:r w:rsidRPr="001A7D8E">
        <w:rPr>
          <w:rFonts w:ascii="Simplified Arabic" w:hAnsi="Simplified Arabic" w:cs="Simplified Arabic"/>
          <w:color w:val="000000"/>
          <w:sz w:val="28"/>
          <w:szCs w:val="28"/>
          <w:rtl/>
        </w:rPr>
        <w:t>، ومكانتها في العالم.</w:t>
      </w:r>
      <w:r w:rsidRPr="001A7D8E">
        <w:rPr>
          <w:rStyle w:val="a5"/>
          <w:rFonts w:ascii="Simplified Arabic" w:hAnsi="Simplified Arabic" w:cs="Simplified Arabic"/>
          <w:color w:val="000000"/>
          <w:sz w:val="28"/>
          <w:szCs w:val="28"/>
          <w:rtl/>
        </w:rPr>
        <w:footnoteReference w:id="16"/>
      </w:r>
    </w:p>
    <w:p w:rsidR="00716F61" w:rsidRPr="001A7D8E" w:rsidRDefault="00716F61" w:rsidP="00716F61">
      <w:pPr>
        <w:pStyle w:val="a6"/>
        <w:shd w:val="clear" w:color="auto" w:fill="FFFFFF"/>
        <w:bidi/>
        <w:spacing w:before="0" w:beforeAutospacing="0" w:after="200" w:afterAutospacing="0" w:line="360" w:lineRule="auto"/>
        <w:ind w:left="-57" w:right="-91" w:firstLine="397"/>
        <w:jc w:val="both"/>
        <w:rPr>
          <w:rFonts w:ascii="Simplified Arabic" w:hAnsi="Simplified Arabic" w:cs="Simplified Arabic"/>
          <w:color w:val="000000"/>
          <w:sz w:val="28"/>
          <w:szCs w:val="28"/>
          <w:rtl/>
        </w:rPr>
      </w:pPr>
      <w:r w:rsidRPr="001A7D8E">
        <w:rPr>
          <w:rFonts w:ascii="Simplified Arabic" w:hAnsi="Simplified Arabic" w:cs="Simplified Arabic"/>
          <w:color w:val="000000"/>
          <w:sz w:val="28"/>
          <w:szCs w:val="28"/>
          <w:rtl/>
        </w:rPr>
        <w:t xml:space="preserve">يُعتبر </w:t>
      </w:r>
      <w:r w:rsidRPr="008803AF">
        <w:rPr>
          <w:rFonts w:ascii="Simplified Arabic" w:hAnsi="Simplified Arabic" w:cs="Simplified Arabic"/>
          <w:b/>
          <w:bCs/>
          <w:color w:val="000000"/>
          <w:sz w:val="28"/>
          <w:szCs w:val="28"/>
          <w:rtl/>
        </w:rPr>
        <w:t xml:space="preserve">ديفيد بن </w:t>
      </w:r>
      <w:proofErr w:type="spellStart"/>
      <w:r w:rsidRPr="008803AF">
        <w:rPr>
          <w:rFonts w:ascii="Simplified Arabic" w:hAnsi="Simplified Arabic" w:cs="Simplified Arabic"/>
          <w:b/>
          <w:bCs/>
          <w:color w:val="000000"/>
          <w:sz w:val="28"/>
          <w:szCs w:val="28"/>
          <w:rtl/>
        </w:rPr>
        <w:t>غوريون</w:t>
      </w:r>
      <w:proofErr w:type="spellEnd"/>
      <w:r w:rsidRPr="001A7D8E">
        <w:rPr>
          <w:rFonts w:ascii="Simplified Arabic" w:hAnsi="Simplified Arabic" w:cs="Simplified Arabic"/>
          <w:color w:val="000000"/>
          <w:sz w:val="28"/>
          <w:szCs w:val="28"/>
          <w:rtl/>
        </w:rPr>
        <w:t xml:space="preserve"> أول من وضع أُسس الأمن الإسرائيلي ونظرية أمنه القومية، فقد أدرك الرجل منذ البداية ماذا يعني نشوء دولة مصطنعة على أرضٍ ليست لها، ولأهلها جذورٌ حضارية وتاريخية فيها ضاربةً منذ تاريخٍ قديم، فوصف الأمن القومي الإسرائيلي بأن</w:t>
      </w:r>
      <w:r>
        <w:rPr>
          <w:rFonts w:ascii="Simplified Arabic" w:hAnsi="Simplified Arabic" w:cs="Simplified Arabic" w:hint="cs"/>
          <w:color w:val="000000"/>
          <w:sz w:val="28"/>
          <w:szCs w:val="28"/>
          <w:rtl/>
        </w:rPr>
        <w:t>َّ</w:t>
      </w:r>
      <w:r w:rsidRPr="001A7D8E">
        <w:rPr>
          <w:rFonts w:ascii="Simplified Arabic" w:hAnsi="Simplified Arabic" w:cs="Simplified Arabic"/>
          <w:color w:val="000000"/>
          <w:sz w:val="28"/>
          <w:szCs w:val="28"/>
          <w:rtl/>
        </w:rPr>
        <w:t xml:space="preserve">ه "الدفاعُ عن الوجود"، وعمد إلى وضعِ أساسٍ أوليٍ للأمن قائم على فكرة "الشعب المسلح" إدراكاً منه لحجم الأخطار المحدقة بالدولة حديثة النشوء من حيث تعداد سكانها الصغير مقارنة بالتعداد العربي الكبير الذي نشأت في وسطه، وقائمٌ كذلك على ضرورة نقل المعركة إلى أرض العدو، اعتقاداً من </w:t>
      </w:r>
      <w:r w:rsidRPr="008803AF">
        <w:rPr>
          <w:rFonts w:ascii="Simplified Arabic" w:hAnsi="Simplified Arabic" w:cs="Simplified Arabic"/>
          <w:b/>
          <w:bCs/>
          <w:color w:val="000000"/>
          <w:sz w:val="28"/>
          <w:szCs w:val="28"/>
          <w:rtl/>
        </w:rPr>
        <w:t xml:space="preserve">بن </w:t>
      </w:r>
      <w:proofErr w:type="spellStart"/>
      <w:r w:rsidRPr="008803AF">
        <w:rPr>
          <w:rFonts w:ascii="Simplified Arabic" w:hAnsi="Simplified Arabic" w:cs="Simplified Arabic" w:hint="cs"/>
          <w:b/>
          <w:bCs/>
          <w:color w:val="000000"/>
          <w:sz w:val="28"/>
          <w:szCs w:val="28"/>
          <w:rtl/>
        </w:rPr>
        <w:t>غ</w:t>
      </w:r>
      <w:r w:rsidRPr="008803AF">
        <w:rPr>
          <w:rFonts w:ascii="Simplified Arabic" w:hAnsi="Simplified Arabic" w:cs="Simplified Arabic"/>
          <w:b/>
          <w:bCs/>
          <w:color w:val="000000"/>
          <w:sz w:val="28"/>
          <w:szCs w:val="28"/>
          <w:rtl/>
        </w:rPr>
        <w:t>وريون</w:t>
      </w:r>
      <w:proofErr w:type="spellEnd"/>
      <w:r w:rsidRPr="001A7D8E">
        <w:rPr>
          <w:rFonts w:ascii="Simplified Arabic" w:hAnsi="Simplified Arabic" w:cs="Simplified Arabic"/>
          <w:color w:val="000000"/>
          <w:sz w:val="28"/>
          <w:szCs w:val="28"/>
          <w:rtl/>
        </w:rPr>
        <w:t xml:space="preserve"> إلى أنَّ أي معركة قد تجري على "أرض إسرائيل" قد لا تمنحها الفرصة لإعادة ترتيب جيشها أو قوتها، نظراً لافتقادها العمق الملائم لذلك. وبذلك كانت نظرة "بن </w:t>
      </w:r>
      <w:proofErr w:type="spellStart"/>
      <w:r w:rsidRPr="001A7D8E">
        <w:rPr>
          <w:rFonts w:ascii="Simplified Arabic" w:hAnsi="Simplified Arabic" w:cs="Simplified Arabic"/>
          <w:color w:val="000000"/>
          <w:sz w:val="28"/>
          <w:szCs w:val="28"/>
          <w:rtl/>
        </w:rPr>
        <w:t>جوريون</w:t>
      </w:r>
      <w:proofErr w:type="spellEnd"/>
      <w:r w:rsidRPr="001A7D8E">
        <w:rPr>
          <w:rFonts w:ascii="Simplified Arabic" w:hAnsi="Simplified Arabic" w:cs="Simplified Arabic"/>
          <w:color w:val="000000"/>
          <w:sz w:val="28"/>
          <w:szCs w:val="28"/>
          <w:rtl/>
        </w:rPr>
        <w:t xml:space="preserve">" للأمن بالدرجة الأولى نظرةً عسكرية مرتكزةً للقوة، منطلقةً من أنَّ حل مشكلة وجود </w:t>
      </w:r>
      <w:r>
        <w:rPr>
          <w:rFonts w:ascii="Simplified Arabic" w:hAnsi="Simplified Arabic" w:cs="Simplified Arabic"/>
          <w:color w:val="000000"/>
          <w:sz w:val="28"/>
          <w:szCs w:val="28"/>
          <w:rtl/>
        </w:rPr>
        <w:t>إسرائيل</w:t>
      </w:r>
      <w:r w:rsidRPr="001A7D8E">
        <w:rPr>
          <w:rFonts w:ascii="Simplified Arabic" w:hAnsi="Simplified Arabic" w:cs="Simplified Arabic"/>
          <w:color w:val="000000"/>
          <w:sz w:val="28"/>
          <w:szCs w:val="28"/>
          <w:rtl/>
        </w:rPr>
        <w:t xml:space="preserve"> في ظروف القلة العددية أمام كثرة عدد الخصوم لا بُد وأن تستند إلى القوة المصحوبة بالتفوق العسكري والتسليح الجيد وتبني سياسة هجوميةٍ لا دفاعية، لأنَّ الثانية معناها استنزاف إسرائيل وهو أمرٌ صعب التنفيذ. مع إدراكه لأنَّ تلك القوة ولضمان بقائها فمن المفترض أن يُصاحبها جهدٌ سياسيٌّ في الساحة الدولية، وفي هذا السياق يقول:</w:t>
      </w:r>
      <w:r w:rsidRPr="001A7D8E">
        <w:rPr>
          <w:rStyle w:val="a5"/>
          <w:rFonts w:ascii="Simplified Arabic" w:hAnsi="Simplified Arabic" w:cs="Simplified Arabic"/>
          <w:color w:val="000000"/>
          <w:sz w:val="28"/>
          <w:szCs w:val="28"/>
          <w:rtl/>
        </w:rPr>
        <w:footnoteReference w:id="17"/>
      </w:r>
    </w:p>
    <w:p w:rsidR="00716F61" w:rsidRPr="008803AF" w:rsidRDefault="00716F61" w:rsidP="00716F61">
      <w:pPr>
        <w:pStyle w:val="a6"/>
        <w:shd w:val="clear" w:color="auto" w:fill="FFFFFF"/>
        <w:bidi/>
        <w:spacing w:before="0" w:beforeAutospacing="0" w:after="200" w:afterAutospacing="0" w:line="360" w:lineRule="auto"/>
        <w:ind w:left="-57" w:right="-91" w:firstLine="397"/>
        <w:jc w:val="both"/>
        <w:rPr>
          <w:rFonts w:ascii="Simplified Arabic" w:hAnsi="Simplified Arabic" w:cs="Simplified Arabic"/>
          <w:i/>
          <w:iCs/>
          <w:color w:val="000000"/>
          <w:sz w:val="28"/>
          <w:szCs w:val="28"/>
          <w:rtl/>
        </w:rPr>
      </w:pPr>
      <w:r w:rsidRPr="008803AF">
        <w:rPr>
          <w:rFonts w:ascii="Simplified Arabic" w:hAnsi="Simplified Arabic" w:cs="Simplified Arabic"/>
          <w:i/>
          <w:iCs/>
          <w:color w:val="000000"/>
          <w:sz w:val="28"/>
          <w:szCs w:val="28"/>
          <w:rtl/>
        </w:rPr>
        <w:t>"ي</w:t>
      </w:r>
      <w:r w:rsidRPr="008803AF">
        <w:rPr>
          <w:rFonts w:ascii="Simplified Arabic" w:hAnsi="Simplified Arabic" w:cs="Simplified Arabic"/>
          <w:i/>
          <w:iCs/>
          <w:color w:val="000000"/>
          <w:sz w:val="28"/>
          <w:szCs w:val="28"/>
          <w:shd w:val="clear" w:color="auto" w:fill="FFFFFF"/>
          <w:rtl/>
        </w:rPr>
        <w:t xml:space="preserve">عتمد دفاع إسرائيل بالدرجة الأولى على رفعة شأننا وعلو كعبنا في الحلبة الدولية. إن الشئون العسكرية والخارجية أمران متشابكان، لا يمكن لأيهما أن يكون العامل الحاسم بمفرده في البلاد، وذلك لسبب مهم هو أن استطاعتنا، أو عدم استطاعتنا، الحصول على الأسلحة الثقيلة المناسبة لتجهيز جيشنا، يعتمد على علاقاتنا </w:t>
      </w:r>
      <w:r w:rsidRPr="008803AF">
        <w:rPr>
          <w:rFonts w:ascii="Simplified Arabic" w:hAnsi="Simplified Arabic" w:cs="Simplified Arabic"/>
          <w:i/>
          <w:iCs/>
          <w:color w:val="000000"/>
          <w:sz w:val="28"/>
          <w:szCs w:val="28"/>
          <w:shd w:val="clear" w:color="auto" w:fill="FFFFFF"/>
          <w:rtl/>
        </w:rPr>
        <w:lastRenderedPageBreak/>
        <w:t>الدولية، وهي دون روابط صداقة سياسية، تصبح الأداة الرئيسية للدفاع عن دولتنا الصغيرة، أي- جيشنا – أداة ضعيفة".</w:t>
      </w:r>
    </w:p>
    <w:p w:rsidR="00716F61" w:rsidRDefault="00716F61" w:rsidP="00C26987">
      <w:pPr>
        <w:pStyle w:val="a6"/>
        <w:shd w:val="clear" w:color="auto" w:fill="FFFFFF"/>
        <w:bidi/>
        <w:spacing w:before="0" w:beforeAutospacing="0" w:after="200" w:afterAutospacing="0" w:line="360" w:lineRule="auto"/>
        <w:ind w:left="-57" w:right="-91" w:firstLine="397"/>
        <w:jc w:val="both"/>
        <w:rPr>
          <w:rFonts w:ascii="Simplified Arabic" w:hAnsi="Simplified Arabic" w:cs="Simplified Arabic"/>
          <w:color w:val="000000"/>
          <w:sz w:val="28"/>
          <w:szCs w:val="28"/>
          <w:shd w:val="clear" w:color="auto" w:fill="FFFFFF"/>
          <w:rtl/>
        </w:rPr>
      </w:pPr>
      <w:r w:rsidRPr="001A7D8E">
        <w:rPr>
          <w:rFonts w:ascii="Simplified Arabic" w:hAnsi="Simplified Arabic" w:cs="Simplified Arabic"/>
          <w:color w:val="000000"/>
          <w:sz w:val="28"/>
          <w:szCs w:val="28"/>
          <w:rtl/>
        </w:rPr>
        <w:t>وتعتبر مبادئ</w:t>
      </w:r>
      <w:r w:rsidRPr="008803AF">
        <w:rPr>
          <w:rFonts w:ascii="Simplified Arabic" w:hAnsi="Simplified Arabic" w:cs="Simplified Arabic"/>
          <w:b/>
          <w:bCs/>
          <w:color w:val="000000"/>
          <w:sz w:val="28"/>
          <w:szCs w:val="28"/>
          <w:rtl/>
        </w:rPr>
        <w:t xml:space="preserve"> بن </w:t>
      </w:r>
      <w:proofErr w:type="spellStart"/>
      <w:r w:rsidRPr="008803AF">
        <w:rPr>
          <w:rFonts w:ascii="Simplified Arabic" w:hAnsi="Simplified Arabic" w:cs="Simplified Arabic"/>
          <w:b/>
          <w:bCs/>
          <w:color w:val="000000"/>
          <w:sz w:val="28"/>
          <w:szCs w:val="28"/>
          <w:rtl/>
        </w:rPr>
        <w:t>غوريون</w:t>
      </w:r>
      <w:proofErr w:type="spellEnd"/>
      <w:r w:rsidRPr="008803AF">
        <w:rPr>
          <w:rFonts w:ascii="Simplified Arabic" w:hAnsi="Simplified Arabic" w:cs="Simplified Arabic"/>
          <w:b/>
          <w:bCs/>
          <w:color w:val="000000"/>
          <w:sz w:val="28"/>
          <w:szCs w:val="28"/>
          <w:rtl/>
        </w:rPr>
        <w:t xml:space="preserve"> </w:t>
      </w:r>
      <w:r w:rsidRPr="001A7D8E">
        <w:rPr>
          <w:rFonts w:ascii="Simplified Arabic" w:hAnsi="Simplified Arabic" w:cs="Simplified Arabic"/>
          <w:color w:val="000000"/>
          <w:sz w:val="28"/>
          <w:szCs w:val="28"/>
          <w:rtl/>
        </w:rPr>
        <w:t xml:space="preserve">أولى مراحل النظرية الأمنية الإسرائيلية التي تبدلت وتحولت بعد ذلك تبعاً للظرف والمراحل التي مرت </w:t>
      </w:r>
      <w:proofErr w:type="spellStart"/>
      <w:r w:rsidRPr="001A7D8E">
        <w:rPr>
          <w:rFonts w:ascii="Simplified Arabic" w:hAnsi="Simplified Arabic" w:cs="Simplified Arabic"/>
          <w:color w:val="000000"/>
          <w:sz w:val="28"/>
          <w:szCs w:val="28"/>
          <w:rtl/>
        </w:rPr>
        <w:t>بها</w:t>
      </w:r>
      <w:proofErr w:type="spellEnd"/>
      <w:r w:rsidRPr="001A7D8E">
        <w:rPr>
          <w:rFonts w:ascii="Simplified Arabic" w:hAnsi="Simplified Arabic" w:cs="Simplified Arabic"/>
          <w:color w:val="000000"/>
          <w:sz w:val="28"/>
          <w:szCs w:val="28"/>
          <w:rtl/>
        </w:rPr>
        <w:t xml:space="preserve"> تكتيكياً، فمن الشعب المسلح والعمق الاستراتيجي عام 1948م إلى الضربة </w:t>
      </w:r>
      <w:proofErr w:type="spellStart"/>
      <w:r w:rsidRPr="001A7D8E">
        <w:rPr>
          <w:rFonts w:ascii="Simplified Arabic" w:hAnsi="Simplified Arabic" w:cs="Simplified Arabic"/>
          <w:color w:val="000000"/>
          <w:sz w:val="28"/>
          <w:szCs w:val="28"/>
          <w:rtl/>
        </w:rPr>
        <w:t>الاستباقية</w:t>
      </w:r>
      <w:proofErr w:type="spellEnd"/>
      <w:r w:rsidRPr="001A7D8E">
        <w:rPr>
          <w:rFonts w:ascii="Simplified Arabic" w:hAnsi="Simplified Arabic" w:cs="Simplified Arabic"/>
          <w:color w:val="000000"/>
          <w:sz w:val="28"/>
          <w:szCs w:val="28"/>
          <w:rtl/>
        </w:rPr>
        <w:t xml:space="preserve"> عام 1967م، ومروراً بالحصول على القوة النووية، وانتقالاً إلى المراجعة عام 1973م وضرورة الاحتفاظ بإنذار مبكر، ومواجهة الانتفاضة الأولى عام 1987م، وحرب الخليج الأولى عام 1991م والتي دفعت القيادة الإسرائيلية إلى التفكير بعمق في نظريتها الأمنية لا </w:t>
      </w:r>
      <w:proofErr w:type="spellStart"/>
      <w:r w:rsidRPr="001A7D8E">
        <w:rPr>
          <w:rFonts w:ascii="Simplified Arabic" w:hAnsi="Simplified Arabic" w:cs="Simplified Arabic"/>
          <w:color w:val="000000"/>
          <w:sz w:val="28"/>
          <w:szCs w:val="28"/>
          <w:rtl/>
        </w:rPr>
        <w:t>سيما</w:t>
      </w:r>
      <w:proofErr w:type="spellEnd"/>
      <w:r w:rsidRPr="001A7D8E">
        <w:rPr>
          <w:rFonts w:ascii="Simplified Arabic" w:hAnsi="Simplified Arabic" w:cs="Simplified Arabic"/>
          <w:color w:val="000000"/>
          <w:sz w:val="28"/>
          <w:szCs w:val="28"/>
          <w:rtl/>
        </w:rPr>
        <w:t xml:space="preserve"> وأنَّ الصواريخ قد تجاوزت العمق الاستراتيجي بمفهومه الواسع، وأدخلت مفهوماً جديداً في النظرية الأمنية طرحه </w:t>
      </w:r>
      <w:r w:rsidRPr="008803AF">
        <w:rPr>
          <w:rFonts w:ascii="Simplified Arabic" w:hAnsi="Simplified Arabic" w:cs="Simplified Arabic"/>
          <w:b/>
          <w:bCs/>
          <w:color w:val="000000"/>
          <w:sz w:val="28"/>
          <w:szCs w:val="28"/>
          <w:rtl/>
        </w:rPr>
        <w:t xml:space="preserve">شمعون </w:t>
      </w:r>
      <w:proofErr w:type="spellStart"/>
      <w:r w:rsidRPr="008803AF">
        <w:rPr>
          <w:rFonts w:ascii="Simplified Arabic" w:hAnsi="Simplified Arabic" w:cs="Simplified Arabic"/>
          <w:b/>
          <w:bCs/>
          <w:color w:val="000000"/>
          <w:sz w:val="28"/>
          <w:szCs w:val="28"/>
          <w:rtl/>
        </w:rPr>
        <w:t>بيرز</w:t>
      </w:r>
      <w:proofErr w:type="spellEnd"/>
      <w:r w:rsidRPr="001A7D8E">
        <w:rPr>
          <w:rFonts w:ascii="Simplified Arabic" w:hAnsi="Simplified Arabic" w:cs="Simplified Arabic"/>
          <w:color w:val="000000"/>
          <w:sz w:val="28"/>
          <w:szCs w:val="28"/>
          <w:rtl/>
        </w:rPr>
        <w:t>، وهو ضرورة إقامة نظام إقليمي للمراقبة والرصد تُطوره إسرائيل،</w:t>
      </w:r>
      <w:r w:rsidRPr="001A7D8E">
        <w:rPr>
          <w:rStyle w:val="a5"/>
          <w:rFonts w:ascii="Simplified Arabic" w:hAnsi="Simplified Arabic" w:cs="Simplified Arabic"/>
          <w:color w:val="000000"/>
          <w:sz w:val="28"/>
          <w:szCs w:val="28"/>
          <w:rtl/>
        </w:rPr>
        <w:footnoteReference w:id="18"/>
      </w:r>
      <w:r w:rsidRPr="001A7D8E">
        <w:rPr>
          <w:rFonts w:ascii="Simplified Arabic" w:hAnsi="Simplified Arabic" w:cs="Simplified Arabic"/>
          <w:color w:val="000000"/>
          <w:sz w:val="28"/>
          <w:szCs w:val="28"/>
          <w:rtl/>
        </w:rPr>
        <w:t xml:space="preserve"> انتقالاً إلى الانتفاضة الثانية عام 2000م، وحرب لبنان عام 2006م وض</w:t>
      </w:r>
      <w:r>
        <w:rPr>
          <w:rFonts w:ascii="Simplified Arabic" w:hAnsi="Simplified Arabic" w:cs="Simplified Arabic" w:hint="cs"/>
          <w:color w:val="000000"/>
          <w:sz w:val="28"/>
          <w:szCs w:val="28"/>
          <w:rtl/>
        </w:rPr>
        <w:t>ر</w:t>
      </w:r>
      <w:r w:rsidRPr="001A7D8E">
        <w:rPr>
          <w:rFonts w:ascii="Simplified Arabic" w:hAnsi="Simplified Arabic" w:cs="Simplified Arabic"/>
          <w:color w:val="000000"/>
          <w:sz w:val="28"/>
          <w:szCs w:val="28"/>
          <w:rtl/>
        </w:rPr>
        <w:t xml:space="preserve">ورة العمل على تطوير الجبهة الداخلية، وحروب غزة الأخيرة من العام </w:t>
      </w:r>
      <w:r>
        <w:rPr>
          <w:rFonts w:ascii="Simplified Arabic" w:hAnsi="Simplified Arabic" w:cs="Simplified Arabic" w:hint="cs"/>
          <w:color w:val="000000"/>
          <w:sz w:val="28"/>
          <w:szCs w:val="28"/>
          <w:rtl/>
        </w:rPr>
        <w:t>2009م</w:t>
      </w:r>
      <w:r w:rsidRPr="001A7D8E">
        <w:rPr>
          <w:rFonts w:ascii="Simplified Arabic" w:hAnsi="Simplified Arabic" w:cs="Simplified Arabic"/>
          <w:color w:val="000000"/>
          <w:sz w:val="28"/>
          <w:szCs w:val="28"/>
          <w:rtl/>
        </w:rPr>
        <w:t xml:space="preserve"> وحتى 2014م، حيث تصدعت النظرية الأمنية الإسرائيلية وتكشفت خباياها وبرزت التساؤلات والتحقيقات حول مدى </w:t>
      </w:r>
      <w:proofErr w:type="spellStart"/>
      <w:r w:rsidRPr="001A7D8E">
        <w:rPr>
          <w:rFonts w:ascii="Simplified Arabic" w:hAnsi="Simplified Arabic" w:cs="Simplified Arabic"/>
          <w:color w:val="000000"/>
          <w:sz w:val="28"/>
          <w:szCs w:val="28"/>
          <w:rtl/>
        </w:rPr>
        <w:t>نجاعتها</w:t>
      </w:r>
      <w:proofErr w:type="spellEnd"/>
      <w:r w:rsidRPr="001A7D8E">
        <w:rPr>
          <w:rFonts w:ascii="Simplified Arabic" w:hAnsi="Simplified Arabic" w:cs="Simplified Arabic"/>
          <w:color w:val="000000"/>
          <w:sz w:val="28"/>
          <w:szCs w:val="28"/>
          <w:rtl/>
        </w:rPr>
        <w:t xml:space="preserve"> وقدرتها في حفظ الأمن</w:t>
      </w:r>
      <w:r w:rsidR="00CE03A0">
        <w:rPr>
          <w:rFonts w:ascii="Simplified Arabic" w:hAnsi="Simplified Arabic" w:cs="Simplified Arabic"/>
          <w:color w:val="000000"/>
          <w:sz w:val="28"/>
          <w:szCs w:val="28"/>
        </w:rPr>
        <w:t xml:space="preserve"> </w:t>
      </w:r>
      <w:r w:rsidRPr="001A7D8E">
        <w:rPr>
          <w:rFonts w:ascii="Simplified Arabic" w:hAnsi="Simplified Arabic" w:cs="Simplified Arabic"/>
          <w:color w:val="000000"/>
          <w:sz w:val="28"/>
          <w:szCs w:val="28"/>
          <w:rtl/>
        </w:rPr>
        <w:t>ضمن وضع داخلي وإقليمي لن يتميز بالهدوء. ومع هذا التغير التكتيكي إلاّ أنَّ إسرائيل أبقت على ثوابتها التقليدية. ويمكننا أن نُعرف نظرية الأمن القومي الإسرائيلي بشكلٍ عام على أنها، ا</w:t>
      </w:r>
      <w:r w:rsidRPr="001A7D8E">
        <w:rPr>
          <w:rFonts w:ascii="Simplified Arabic" w:hAnsi="Simplified Arabic" w:cs="Simplified Arabic"/>
          <w:color w:val="000000"/>
          <w:sz w:val="28"/>
          <w:szCs w:val="28"/>
          <w:shd w:val="clear" w:color="auto" w:fill="FFFFFF"/>
          <w:rtl/>
        </w:rPr>
        <w:t>لمفاهيم والأدوات والوسائل، التي تنتهجها إسرائيل لضمان أمنها، أو هي مجموعة القواعد والمبادئ والأساليب، التي يتم في إطارها تحديد التهديدات التي تتعرض لها إسرائيل، طبقاً لأهميتها وطرق مواجهتها، مع الأخذ بعين الاعتبار الاستغلال الأمثل لمعطيات القوة الإسرائيلية، في مقابل تحجيم وإضعاف معطيات القوة العربية، والسيطرة على القوة "الإقليمية"، واحتلال مكانةٍ في الساحة العالمية.</w:t>
      </w:r>
    </w:p>
    <w:p w:rsidR="00716F61" w:rsidRPr="00D13246" w:rsidRDefault="00716F61" w:rsidP="00716F61">
      <w:pPr>
        <w:pStyle w:val="7"/>
        <w:spacing w:line="360" w:lineRule="auto"/>
        <w:rPr>
          <w:rtl/>
        </w:rPr>
      </w:pPr>
      <w:bookmarkStart w:id="9" w:name="_Toc480810514"/>
      <w:bookmarkStart w:id="10" w:name="_Toc480902443"/>
      <w:bookmarkStart w:id="11" w:name="_Toc482431720"/>
      <w:r>
        <w:rPr>
          <w:rFonts w:hint="cs"/>
          <w:rtl/>
        </w:rPr>
        <w:lastRenderedPageBreak/>
        <w:t>نقاط الضعف في خصائص الأمن الإسرائيلي</w:t>
      </w:r>
      <w:bookmarkEnd w:id="9"/>
      <w:bookmarkEnd w:id="10"/>
      <w:bookmarkEnd w:id="11"/>
    </w:p>
    <w:p w:rsidR="00716F61" w:rsidRPr="001A7D8E" w:rsidRDefault="00716F61" w:rsidP="00716F61">
      <w:pPr>
        <w:pStyle w:val="a6"/>
        <w:shd w:val="clear" w:color="auto" w:fill="FFFFFF"/>
        <w:bidi/>
        <w:spacing w:before="0" w:beforeAutospacing="0" w:after="200" w:afterAutospacing="0" w:line="360" w:lineRule="auto"/>
        <w:ind w:left="-57" w:right="-91" w:firstLine="397"/>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  ل</w:t>
      </w:r>
      <w:r w:rsidRPr="001A7D8E">
        <w:rPr>
          <w:rFonts w:ascii="Simplified Arabic" w:hAnsi="Simplified Arabic" w:cs="Simplified Arabic"/>
          <w:color w:val="000000"/>
          <w:sz w:val="28"/>
          <w:szCs w:val="28"/>
          <w:rtl/>
        </w:rPr>
        <w:t xml:space="preserve">لأمن الإسرائيلي له خصائص تُميزه عن أمنِ الدول الأخرى، وتتداخل تلك الخصائص والصفات لتخلق لنا أمناً من نوع خاص، ولتفكيك مركبات هذا الأمن لا بُد لنا من الإحاطة بتلك الخصائص، لا </w:t>
      </w:r>
      <w:proofErr w:type="spellStart"/>
      <w:r w:rsidRPr="001A7D8E">
        <w:rPr>
          <w:rFonts w:ascii="Simplified Arabic" w:hAnsi="Simplified Arabic" w:cs="Simplified Arabic"/>
          <w:color w:val="000000"/>
          <w:sz w:val="28"/>
          <w:szCs w:val="28"/>
          <w:rtl/>
        </w:rPr>
        <w:t>سيما</w:t>
      </w:r>
      <w:proofErr w:type="spellEnd"/>
      <w:r w:rsidRPr="001A7D8E">
        <w:rPr>
          <w:rFonts w:ascii="Simplified Arabic" w:hAnsi="Simplified Arabic" w:cs="Simplified Arabic"/>
          <w:color w:val="000000"/>
          <w:sz w:val="28"/>
          <w:szCs w:val="28"/>
          <w:rtl/>
        </w:rPr>
        <w:t xml:space="preserve"> وأنَّ الهدف من هذه الدراسة تشريح العوامل والمتغيرات التي ساعدت </w:t>
      </w:r>
      <w:r>
        <w:rPr>
          <w:rFonts w:ascii="Simplified Arabic" w:hAnsi="Simplified Arabic" w:cs="Simplified Arabic"/>
          <w:color w:val="000000"/>
          <w:sz w:val="28"/>
          <w:szCs w:val="28"/>
          <w:rtl/>
        </w:rPr>
        <w:t>إسرائيل</w:t>
      </w:r>
      <w:r w:rsidRPr="001A7D8E">
        <w:rPr>
          <w:rFonts w:ascii="Simplified Arabic" w:hAnsi="Simplified Arabic" w:cs="Simplified Arabic"/>
          <w:color w:val="000000"/>
          <w:sz w:val="28"/>
          <w:szCs w:val="28"/>
          <w:rtl/>
        </w:rPr>
        <w:t xml:space="preserve"> على البقاء حتى اللحظة</w:t>
      </w:r>
      <w:r>
        <w:rPr>
          <w:rFonts w:ascii="Simplified Arabic" w:hAnsi="Simplified Arabic" w:cs="Simplified Arabic" w:hint="cs"/>
          <w:color w:val="000000"/>
          <w:sz w:val="28"/>
          <w:szCs w:val="28"/>
          <w:rtl/>
        </w:rPr>
        <w:t>.</w:t>
      </w:r>
    </w:p>
    <w:p w:rsidR="00716F61" w:rsidRPr="00D13246" w:rsidRDefault="00716F61" w:rsidP="00716F61">
      <w:pPr>
        <w:pStyle w:val="8"/>
        <w:numPr>
          <w:ilvl w:val="0"/>
          <w:numId w:val="7"/>
        </w:numPr>
        <w:spacing w:line="360" w:lineRule="auto"/>
      </w:pPr>
      <w:bookmarkStart w:id="12" w:name="_Toc480810515"/>
      <w:bookmarkStart w:id="13" w:name="_Toc480902444"/>
      <w:bookmarkStart w:id="14" w:name="_Toc482431721"/>
      <w:r w:rsidRPr="00D13246">
        <w:rPr>
          <w:rtl/>
        </w:rPr>
        <w:t>أمنٌ مرتبطٌ بالخوف</w:t>
      </w:r>
      <w:bookmarkEnd w:id="12"/>
      <w:bookmarkEnd w:id="13"/>
      <w:bookmarkEnd w:id="14"/>
    </w:p>
    <w:p w:rsidR="00716F61" w:rsidRPr="001A7D8E" w:rsidRDefault="00716F61" w:rsidP="00716F61">
      <w:pPr>
        <w:pStyle w:val="a6"/>
        <w:shd w:val="clear" w:color="auto" w:fill="FFFFFF"/>
        <w:bidi/>
        <w:spacing w:before="0" w:beforeAutospacing="0" w:after="200" w:afterAutospacing="0" w:line="360" w:lineRule="auto"/>
        <w:ind w:left="-57" w:right="-91" w:firstLine="397"/>
        <w:jc w:val="both"/>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ينبع الأمن المرتبط بالخوف من</w:t>
      </w:r>
      <w:r w:rsidRPr="001A7D8E">
        <w:rPr>
          <w:rFonts w:ascii="Simplified Arabic" w:hAnsi="Simplified Arabic" w:cs="Simplified Arabic"/>
          <w:color w:val="000000"/>
          <w:sz w:val="28"/>
          <w:szCs w:val="28"/>
          <w:rtl/>
        </w:rPr>
        <w:t xml:space="preserve"> بعدين أساسين، أولهما استحضار الماضي والترويج له كواقعٍ أليم عانى من اليهود على مدار قرون، وثانيها من المستقبل الذي فرضته إسرائيل على نفسها بقيامها في محيط مختلفٍ عنها قائمٌ على الكره لها. لذا عملت إسرائيل على استحضار كل مركبات الخوف التي من الممكن أن تسمح لها باستخدام كل الوسائل المتاحة لحماية أمنها بغض النظر عن عدوانيتها ومشروعيتها، فهي تدرك أنها لا تعيش إلا ضمن محيط محاذٍ وإقليميٍ ساخن، وواقع داخليٍ كذلك.</w:t>
      </w:r>
    </w:p>
    <w:p w:rsidR="00716F61" w:rsidRPr="001A7D8E" w:rsidRDefault="00716F61" w:rsidP="00716F61">
      <w:pPr>
        <w:pStyle w:val="a6"/>
        <w:shd w:val="clear" w:color="auto" w:fill="FFFFFF"/>
        <w:bidi/>
        <w:spacing w:before="0" w:beforeAutospacing="0" w:after="200" w:afterAutospacing="0" w:line="360" w:lineRule="auto"/>
        <w:ind w:left="-57" w:right="-91" w:firstLine="397"/>
        <w:jc w:val="both"/>
        <w:rPr>
          <w:rFonts w:ascii="Simplified Arabic" w:hAnsi="Simplified Arabic" w:cs="Simplified Arabic"/>
          <w:color w:val="000000"/>
          <w:sz w:val="28"/>
          <w:szCs w:val="28"/>
          <w:rtl/>
        </w:rPr>
      </w:pPr>
      <w:r w:rsidRPr="001A7D8E">
        <w:rPr>
          <w:rFonts w:ascii="Simplified Arabic" w:hAnsi="Simplified Arabic" w:cs="Simplified Arabic"/>
          <w:color w:val="000000"/>
          <w:sz w:val="28"/>
          <w:szCs w:val="28"/>
          <w:rtl/>
        </w:rPr>
        <w:t xml:space="preserve">وبناءً على ذلك لا ينفك صناع القرار الإسرائيلي من التحذير ليل نهار من المخاطر المحدقة بدولتهم، أمنها، تطورها، وجودها، بقائها </w:t>
      </w:r>
      <w:proofErr w:type="spellStart"/>
      <w:r w:rsidRPr="001A7D8E">
        <w:rPr>
          <w:rFonts w:ascii="Simplified Arabic" w:hAnsi="Simplified Arabic" w:cs="Simplified Arabic"/>
          <w:color w:val="000000"/>
          <w:sz w:val="28"/>
          <w:szCs w:val="28"/>
          <w:rtl/>
        </w:rPr>
        <w:t>واستمراريتها</w:t>
      </w:r>
      <w:proofErr w:type="spellEnd"/>
      <w:r w:rsidRPr="001A7D8E">
        <w:rPr>
          <w:rFonts w:ascii="Simplified Arabic" w:hAnsi="Simplified Arabic" w:cs="Simplified Arabic"/>
          <w:color w:val="000000"/>
          <w:sz w:val="28"/>
          <w:szCs w:val="28"/>
          <w:rtl/>
        </w:rPr>
        <w:t xml:space="preserve">، حتى بدت مفردات الخوف ملازمة للخطاب السياسي الإسرائيلي، فهي دولةٌ قامت على الخوف، ولا زالت تقوم عليه، وتبرعُ في صناعته، وتعزز في عقول أفرادها أنها دولةٌ تعيش وستظلُ تعيش على حافة الكارثة، فالدولة التي قامت على التواطؤ الدولي، وغير الضامنة لبقائه ترى في الخوف عنصراً مهماً لإدامة ذلك التواطؤ أكبر قدرٍ ممكنٍ من الزمن، لذا نرى قادتها لاهثين دوماً نحو توظيف </w:t>
      </w:r>
      <w:proofErr w:type="spellStart"/>
      <w:r w:rsidRPr="001A7D8E">
        <w:rPr>
          <w:rFonts w:ascii="Simplified Arabic" w:hAnsi="Simplified Arabic" w:cs="Simplified Arabic"/>
          <w:color w:val="000000"/>
          <w:sz w:val="28"/>
          <w:szCs w:val="28"/>
          <w:rtl/>
        </w:rPr>
        <w:t>اللاسامية</w:t>
      </w:r>
      <w:proofErr w:type="spellEnd"/>
      <w:r w:rsidRPr="001A7D8E">
        <w:rPr>
          <w:rFonts w:ascii="Simplified Arabic" w:hAnsi="Simplified Arabic" w:cs="Simplified Arabic"/>
          <w:color w:val="000000"/>
          <w:sz w:val="28"/>
          <w:szCs w:val="28"/>
          <w:rtl/>
        </w:rPr>
        <w:t xml:space="preserve"> والمحرقة كأخطارٍ ما زال يعاني من اليهود حتى اللحظة، وماكينتها الإعلامية ما زالت تقصف العالم بإحصائياتٍ عن أعداد القتلى اليهود جراء الممارسات </w:t>
      </w:r>
      <w:proofErr w:type="spellStart"/>
      <w:r w:rsidRPr="001A7D8E">
        <w:rPr>
          <w:rFonts w:ascii="Simplified Arabic" w:hAnsi="Simplified Arabic" w:cs="Simplified Arabic"/>
          <w:color w:val="000000"/>
          <w:sz w:val="28"/>
          <w:szCs w:val="28"/>
          <w:rtl/>
        </w:rPr>
        <w:t>اللاسامية</w:t>
      </w:r>
      <w:proofErr w:type="spellEnd"/>
      <w:r w:rsidRPr="001A7D8E">
        <w:rPr>
          <w:rFonts w:ascii="Simplified Arabic" w:hAnsi="Simplified Arabic" w:cs="Simplified Arabic"/>
          <w:color w:val="000000"/>
          <w:sz w:val="28"/>
          <w:szCs w:val="28"/>
          <w:rtl/>
        </w:rPr>
        <w:t xml:space="preserve">، فالخوف هو الضد الأبدي الذي ستظل </w:t>
      </w:r>
      <w:r w:rsidRPr="001A7D8E">
        <w:rPr>
          <w:rFonts w:ascii="Simplified Arabic" w:hAnsi="Simplified Arabic" w:cs="Simplified Arabic"/>
          <w:color w:val="000000"/>
          <w:sz w:val="28"/>
          <w:szCs w:val="28"/>
          <w:rtl/>
        </w:rPr>
        <w:lastRenderedPageBreak/>
        <w:t>تصارعه، وينتج معه حيوية البقاء والتطور والتلاحم الداخلي، فإسرائيل تُدرك منذ البداية أنها غير قابلةٍ للحياة والبقاء والازدهار دون استمرار الترويج للخوف من الآخرين.</w:t>
      </w:r>
      <w:r w:rsidRPr="001A7D8E">
        <w:rPr>
          <w:rStyle w:val="a5"/>
          <w:rFonts w:ascii="Simplified Arabic" w:hAnsi="Simplified Arabic" w:cs="Simplified Arabic"/>
          <w:color w:val="000000"/>
          <w:sz w:val="28"/>
          <w:szCs w:val="28"/>
          <w:rtl/>
        </w:rPr>
        <w:footnoteReference w:id="19"/>
      </w:r>
    </w:p>
    <w:p w:rsidR="00716F61" w:rsidRPr="001A7D8E" w:rsidRDefault="00716F61" w:rsidP="00716F61">
      <w:pPr>
        <w:pStyle w:val="a6"/>
        <w:shd w:val="clear" w:color="auto" w:fill="FFFFFF"/>
        <w:bidi/>
        <w:spacing w:before="0" w:beforeAutospacing="0" w:after="200" w:afterAutospacing="0" w:line="360" w:lineRule="auto"/>
        <w:ind w:left="-57" w:right="-91" w:firstLine="397"/>
        <w:jc w:val="both"/>
        <w:rPr>
          <w:rFonts w:ascii="Simplified Arabic" w:hAnsi="Simplified Arabic" w:cs="Simplified Arabic"/>
          <w:color w:val="000000"/>
          <w:sz w:val="28"/>
          <w:szCs w:val="28"/>
          <w:rtl/>
        </w:rPr>
      </w:pPr>
      <w:r w:rsidRPr="001A7D8E">
        <w:rPr>
          <w:rFonts w:ascii="Simplified Arabic" w:hAnsi="Simplified Arabic" w:cs="Simplified Arabic"/>
          <w:color w:val="000000"/>
          <w:sz w:val="28"/>
          <w:szCs w:val="28"/>
          <w:rtl/>
        </w:rPr>
        <w:t>ومن هنا فالخوف في إسرائيل بات صانع السياسة، والسياسة بدورها تُعيدُ إنتاج الخوف لتحفظ أمنها، فالأدوار متبادلة</w:t>
      </w:r>
      <w:r>
        <w:rPr>
          <w:rFonts w:ascii="Simplified Arabic" w:hAnsi="Simplified Arabic" w:cs="Simplified Arabic" w:hint="cs"/>
          <w:color w:val="000000"/>
          <w:sz w:val="28"/>
          <w:szCs w:val="28"/>
          <w:rtl/>
        </w:rPr>
        <w:t>،</w:t>
      </w:r>
      <w:r w:rsidRPr="001A7D8E">
        <w:rPr>
          <w:rFonts w:ascii="Simplified Arabic" w:hAnsi="Simplified Arabic" w:cs="Simplified Arabic"/>
          <w:color w:val="000000"/>
          <w:sz w:val="28"/>
          <w:szCs w:val="28"/>
          <w:rtl/>
        </w:rPr>
        <w:t xml:space="preserve"> والهدف الأساسي إبقاء الجبهة الداخلية لإسرائيل في حالةٍ من التعاطف مع النظام بحيث لا يمكن مناقشة موضوع الأمن أو الخوض فيه فهو في سلم الأولويات، مثلما يجب إبقاء العالم وإشباعه بالخوف على </w:t>
      </w:r>
      <w:r>
        <w:rPr>
          <w:rFonts w:ascii="Simplified Arabic" w:hAnsi="Simplified Arabic" w:cs="Simplified Arabic"/>
          <w:color w:val="000000"/>
          <w:sz w:val="28"/>
          <w:szCs w:val="28"/>
          <w:rtl/>
        </w:rPr>
        <w:t>إسرائيل</w:t>
      </w:r>
      <w:r w:rsidRPr="001A7D8E">
        <w:rPr>
          <w:rFonts w:ascii="Simplified Arabic" w:hAnsi="Simplified Arabic" w:cs="Simplified Arabic"/>
          <w:color w:val="000000"/>
          <w:sz w:val="28"/>
          <w:szCs w:val="28"/>
          <w:rtl/>
        </w:rPr>
        <w:t xml:space="preserve"> وفنائها.</w:t>
      </w:r>
    </w:p>
    <w:p w:rsidR="00716F61" w:rsidRPr="00D13246" w:rsidRDefault="00716F61" w:rsidP="00716F61">
      <w:pPr>
        <w:pStyle w:val="8"/>
        <w:numPr>
          <w:ilvl w:val="0"/>
          <w:numId w:val="5"/>
        </w:numPr>
        <w:spacing w:line="360" w:lineRule="auto"/>
      </w:pPr>
      <w:bookmarkStart w:id="15" w:name="_Toc480810516"/>
      <w:bookmarkStart w:id="16" w:name="_Toc480902445"/>
      <w:bookmarkStart w:id="17" w:name="_Toc482431722"/>
      <w:r>
        <w:rPr>
          <w:rtl/>
        </w:rPr>
        <w:t>أمنٌ قائمٌ على العنف</w:t>
      </w:r>
      <w:bookmarkEnd w:id="15"/>
      <w:bookmarkEnd w:id="16"/>
      <w:bookmarkEnd w:id="17"/>
    </w:p>
    <w:p w:rsidR="00716F61" w:rsidRPr="001A7D8E" w:rsidRDefault="00716F61" w:rsidP="00716F61">
      <w:pPr>
        <w:pStyle w:val="a6"/>
        <w:shd w:val="clear" w:color="auto" w:fill="FFFFFF"/>
        <w:bidi/>
        <w:spacing w:before="0" w:beforeAutospacing="0" w:after="200" w:afterAutospacing="0" w:line="360" w:lineRule="auto"/>
        <w:ind w:left="-57" w:right="-91" w:firstLine="397"/>
        <w:jc w:val="both"/>
        <w:rPr>
          <w:rFonts w:ascii="Simplified Arabic" w:hAnsi="Simplified Arabic" w:cs="Simplified Arabic"/>
          <w:color w:val="000000"/>
          <w:sz w:val="28"/>
          <w:szCs w:val="28"/>
        </w:rPr>
      </w:pPr>
      <w:r w:rsidRPr="001A7D8E">
        <w:rPr>
          <w:rFonts w:ascii="Simplified Arabic" w:hAnsi="Simplified Arabic" w:cs="Simplified Arabic"/>
          <w:color w:val="000000"/>
          <w:sz w:val="28"/>
          <w:szCs w:val="28"/>
          <w:rtl/>
        </w:rPr>
        <w:t xml:space="preserve">يتخذ الأمن الإسرائيلي من العنف طريقة ووسيلة، للإبقاء على الهالة التي تحيطه بالقوة والعظمة، وهنا لا نُقلل من قدرة الآلة العسكرية الإسرائيلية ولا نُغفل مدى التقدم التقني والتطور التكنولوجي الذي وصلت له </w:t>
      </w:r>
      <w:r>
        <w:rPr>
          <w:rFonts w:ascii="Simplified Arabic" w:hAnsi="Simplified Arabic" w:cs="Simplified Arabic"/>
          <w:color w:val="000000"/>
          <w:sz w:val="28"/>
          <w:szCs w:val="28"/>
          <w:rtl/>
        </w:rPr>
        <w:t>إسرائيل</w:t>
      </w:r>
      <w:r w:rsidRPr="001A7D8E">
        <w:rPr>
          <w:rFonts w:ascii="Simplified Arabic" w:hAnsi="Simplified Arabic" w:cs="Simplified Arabic"/>
          <w:color w:val="000000"/>
          <w:sz w:val="28"/>
          <w:szCs w:val="28"/>
          <w:rtl/>
        </w:rPr>
        <w:t xml:space="preserve"> ولا نؤيد تضخيم الذات </w:t>
      </w:r>
      <w:proofErr w:type="spellStart"/>
      <w:r w:rsidRPr="001A7D8E">
        <w:rPr>
          <w:rFonts w:ascii="Simplified Arabic" w:hAnsi="Simplified Arabic" w:cs="Simplified Arabic"/>
          <w:color w:val="000000"/>
          <w:sz w:val="28"/>
          <w:szCs w:val="28"/>
          <w:rtl/>
        </w:rPr>
        <w:t>وتقزيم</w:t>
      </w:r>
      <w:proofErr w:type="spellEnd"/>
      <w:r w:rsidRPr="001A7D8E">
        <w:rPr>
          <w:rFonts w:ascii="Simplified Arabic" w:hAnsi="Simplified Arabic" w:cs="Simplified Arabic"/>
          <w:color w:val="000000"/>
          <w:sz w:val="28"/>
          <w:szCs w:val="28"/>
          <w:rtl/>
        </w:rPr>
        <w:t xml:space="preserve"> الطرف المقابل، لأنَّ ذلك يجلب مزيداً من الهزائم المبنية على سوء التخطيط، ولكننا نقصد أنّ أمنَّ إسرائيل المرتبط بالعنف والقوة المفرطة دائماً يُرجى من خلاله تخويف الآخر وبث الهزيمة قبل وقوعها، وإرباك حساباته.</w:t>
      </w:r>
    </w:p>
    <w:p w:rsidR="00716F61" w:rsidRPr="001A7D8E" w:rsidRDefault="00716F61" w:rsidP="00716F61">
      <w:pPr>
        <w:pStyle w:val="a6"/>
        <w:bidi/>
        <w:spacing w:before="0" w:beforeAutospacing="0" w:after="200" w:afterAutospacing="0" w:line="360" w:lineRule="auto"/>
        <w:ind w:left="-57" w:right="-91" w:firstLine="397"/>
        <w:jc w:val="both"/>
        <w:rPr>
          <w:rFonts w:ascii="Simplified Arabic" w:hAnsi="Simplified Arabic" w:cs="Simplified Arabic"/>
          <w:color w:val="000000"/>
          <w:sz w:val="28"/>
          <w:szCs w:val="28"/>
          <w:rtl/>
        </w:rPr>
      </w:pPr>
      <w:r w:rsidRPr="001A7D8E">
        <w:rPr>
          <w:rFonts w:ascii="Simplified Arabic" w:hAnsi="Simplified Arabic" w:cs="Simplified Arabic"/>
          <w:color w:val="000000"/>
          <w:sz w:val="28"/>
          <w:szCs w:val="28"/>
          <w:rtl/>
        </w:rPr>
        <w:t xml:space="preserve">يرجع العنف في الأمن الإسرائيلي إلى جذورٍ توراتيةٍ </w:t>
      </w:r>
      <w:proofErr w:type="spellStart"/>
      <w:r w:rsidRPr="001A7D8E">
        <w:rPr>
          <w:rFonts w:ascii="Simplified Arabic" w:hAnsi="Simplified Arabic" w:cs="Simplified Arabic"/>
          <w:color w:val="000000"/>
          <w:sz w:val="28"/>
          <w:szCs w:val="28"/>
          <w:rtl/>
        </w:rPr>
        <w:t>وتلمودية</w:t>
      </w:r>
      <w:proofErr w:type="spellEnd"/>
      <w:r>
        <w:rPr>
          <w:rFonts w:ascii="Simplified Arabic" w:hAnsi="Simplified Arabic" w:cs="Simplified Arabic"/>
          <w:color w:val="000000"/>
          <w:sz w:val="28"/>
          <w:szCs w:val="28"/>
          <w:rtl/>
        </w:rPr>
        <w:t xml:space="preserve"> بحت</w:t>
      </w:r>
      <w:r>
        <w:rPr>
          <w:rFonts w:ascii="Simplified Arabic" w:hAnsi="Simplified Arabic" w:cs="Simplified Arabic" w:hint="cs"/>
          <w:color w:val="000000"/>
          <w:sz w:val="28"/>
          <w:szCs w:val="28"/>
          <w:rtl/>
        </w:rPr>
        <w:t>ة</w:t>
      </w:r>
      <w:r w:rsidRPr="001A7D8E">
        <w:rPr>
          <w:rFonts w:ascii="Simplified Arabic" w:hAnsi="Simplified Arabic" w:cs="Simplified Arabic"/>
          <w:color w:val="000000"/>
          <w:sz w:val="28"/>
          <w:szCs w:val="28"/>
          <w:rtl/>
        </w:rPr>
        <w:t>، فقد جاء في التوراة على لسان الرب:"إنكم عابرون الأردن إلى أرض كنعان، فتطردون كل سكان الأرض من أمامكم، وتخربون جميع مرتفعاتهم، وإن لم تطردوا كل سكان الأرض من أمامكم، يكون الذين تستبقون منهم أشواكاً في أعينكم".</w:t>
      </w:r>
      <w:r w:rsidRPr="001A7D8E">
        <w:rPr>
          <w:rStyle w:val="a5"/>
          <w:rFonts w:ascii="Simplified Arabic" w:hAnsi="Simplified Arabic" w:cs="Simplified Arabic"/>
          <w:color w:val="000000"/>
          <w:sz w:val="28"/>
          <w:szCs w:val="28"/>
          <w:rtl/>
        </w:rPr>
        <w:footnoteReference w:id="20"/>
      </w:r>
      <w:r>
        <w:rPr>
          <w:rFonts w:ascii="Simplified Arabic" w:hAnsi="Simplified Arabic" w:cs="Simplified Arabic"/>
          <w:color w:val="000000"/>
          <w:sz w:val="28"/>
          <w:szCs w:val="28"/>
          <w:rtl/>
        </w:rPr>
        <w:t xml:space="preserve">وورد </w:t>
      </w:r>
      <w:r>
        <w:rPr>
          <w:rFonts w:ascii="Simplified Arabic" w:hAnsi="Simplified Arabic" w:cs="Simplified Arabic"/>
          <w:color w:val="000000"/>
          <w:sz w:val="28"/>
          <w:szCs w:val="28"/>
          <w:rtl/>
        </w:rPr>
        <w:lastRenderedPageBreak/>
        <w:t>كذلك، "</w:t>
      </w:r>
      <w:r w:rsidRPr="001A7D8E">
        <w:rPr>
          <w:rFonts w:ascii="Simplified Arabic" w:hAnsi="Simplified Arabic" w:cs="Simplified Arabic"/>
          <w:color w:val="000000"/>
          <w:sz w:val="28"/>
          <w:szCs w:val="28"/>
          <w:rtl/>
        </w:rPr>
        <w:t>حرموا [اقتلوا] كل ما في المدينة من الرجل حتى المرأة، ومن الشاب وحتى الشيخ، حتى البقر والغنم والحمير فاقتلوهم بحد السيف".</w:t>
      </w:r>
      <w:r w:rsidRPr="001A7D8E">
        <w:rPr>
          <w:rStyle w:val="a5"/>
          <w:rFonts w:ascii="Simplified Arabic" w:hAnsi="Simplified Arabic" w:cs="Simplified Arabic"/>
          <w:color w:val="000000"/>
          <w:sz w:val="28"/>
          <w:szCs w:val="28"/>
          <w:rtl/>
        </w:rPr>
        <w:footnoteReference w:id="21"/>
      </w:r>
      <w:r w:rsidRPr="001A7D8E">
        <w:rPr>
          <w:rFonts w:ascii="Simplified Arabic" w:hAnsi="Simplified Arabic" w:cs="Simplified Arabic"/>
          <w:color w:val="000000"/>
          <w:sz w:val="28"/>
          <w:szCs w:val="28"/>
          <w:rtl/>
        </w:rPr>
        <w:t xml:space="preserve"> أمّا في سياق الاستعلاء والنظرة الدونية للغير فجاء في التوراة حسب الزعم :"وبنو الغريب يبنون أسوارك، وملوكهم يخدمونك".</w:t>
      </w:r>
      <w:r w:rsidRPr="001A7D8E">
        <w:rPr>
          <w:rStyle w:val="a5"/>
          <w:rFonts w:ascii="Simplified Arabic" w:hAnsi="Simplified Arabic" w:cs="Simplified Arabic"/>
          <w:color w:val="000000"/>
          <w:sz w:val="28"/>
          <w:szCs w:val="28"/>
          <w:rtl/>
        </w:rPr>
        <w:footnoteReference w:id="22"/>
      </w:r>
    </w:p>
    <w:p w:rsidR="00716F61" w:rsidRPr="001A7D8E" w:rsidRDefault="00716F61" w:rsidP="00716F61">
      <w:pPr>
        <w:pStyle w:val="a6"/>
        <w:bidi/>
        <w:spacing w:before="0" w:beforeAutospacing="0" w:after="200" w:afterAutospacing="0" w:line="360" w:lineRule="auto"/>
        <w:ind w:left="-57" w:right="-91" w:firstLine="397"/>
        <w:jc w:val="both"/>
        <w:rPr>
          <w:rFonts w:ascii="Simplified Arabic" w:hAnsi="Simplified Arabic" w:cs="Simplified Arabic"/>
          <w:color w:val="000000"/>
          <w:sz w:val="28"/>
          <w:szCs w:val="28"/>
          <w:rtl/>
        </w:rPr>
      </w:pPr>
      <w:r w:rsidRPr="001A7D8E">
        <w:rPr>
          <w:rFonts w:ascii="Simplified Arabic" w:hAnsi="Simplified Arabic" w:cs="Simplified Arabic"/>
          <w:color w:val="000000"/>
          <w:sz w:val="28"/>
          <w:szCs w:val="28"/>
          <w:rtl/>
        </w:rPr>
        <w:t>أمّا في التلمود فقد كانت النصوص الداعية إلى العنف والاستعلاء، أكثر وضوحاً وصرامة، وشددت على وجوب الأخذ بكل الوسائل والأدوات اللازمة لتحقيق الأمن والسيادة لليهود مهما كان نوعها، حيث جاء فيه</w:t>
      </w:r>
      <w:r>
        <w:rPr>
          <w:rFonts w:ascii="Simplified Arabic" w:hAnsi="Simplified Arabic" w:cs="Simplified Arabic"/>
          <w:color w:val="000000"/>
          <w:sz w:val="28"/>
          <w:szCs w:val="28"/>
          <w:rtl/>
        </w:rPr>
        <w:t>"</w:t>
      </w:r>
      <w:r w:rsidRPr="001A7D8E">
        <w:rPr>
          <w:rFonts w:ascii="Simplified Arabic" w:hAnsi="Simplified Arabic" w:cs="Simplified Arabic"/>
          <w:color w:val="000000"/>
          <w:sz w:val="28"/>
          <w:szCs w:val="28"/>
          <w:rtl/>
        </w:rPr>
        <w:t>أرواح اليهود تتميز عن باقي الأرواح لأنّ الأرواح غير اليهودية أرواحٌ شيطانية"، "اليهودي لا يخطئ إذا اعتدى على عرض غير اليهودية لأنها تُعتبر بهيمة"، "من العدل أن يقتل اليهودي بيده كل من هو غير يهودي، لأن من يسفك دم غير اليهودي يُقرب قرباناً إلى يهوه".</w:t>
      </w:r>
      <w:r w:rsidRPr="001A7D8E">
        <w:rPr>
          <w:rStyle w:val="a5"/>
          <w:rFonts w:ascii="Simplified Arabic" w:hAnsi="Simplified Arabic" w:cs="Simplified Arabic"/>
          <w:color w:val="000000"/>
          <w:sz w:val="28"/>
          <w:szCs w:val="28"/>
          <w:rtl/>
        </w:rPr>
        <w:footnoteReference w:id="23"/>
      </w:r>
    </w:p>
    <w:p w:rsidR="00716F61" w:rsidRPr="001A7D8E" w:rsidRDefault="00716F61" w:rsidP="00716F61">
      <w:pPr>
        <w:pStyle w:val="a6"/>
        <w:bidi/>
        <w:spacing w:before="0" w:beforeAutospacing="0" w:after="200" w:afterAutospacing="0" w:line="360" w:lineRule="auto"/>
        <w:ind w:left="-57" w:right="-91" w:firstLine="397"/>
        <w:jc w:val="both"/>
        <w:rPr>
          <w:rFonts w:ascii="Simplified Arabic" w:hAnsi="Simplified Arabic" w:cs="Simplified Arabic"/>
          <w:color w:val="000000"/>
          <w:sz w:val="28"/>
          <w:szCs w:val="28"/>
          <w:rtl/>
        </w:rPr>
      </w:pPr>
      <w:r w:rsidRPr="001A7D8E">
        <w:rPr>
          <w:rFonts w:ascii="Simplified Arabic" w:hAnsi="Simplified Arabic" w:cs="Simplified Arabic"/>
          <w:color w:val="000000"/>
          <w:sz w:val="28"/>
          <w:szCs w:val="28"/>
          <w:rtl/>
        </w:rPr>
        <w:t xml:space="preserve">وقد تناقلت الأدبيات الدينية </w:t>
      </w:r>
      <w:proofErr w:type="spellStart"/>
      <w:r w:rsidRPr="001A7D8E">
        <w:rPr>
          <w:rFonts w:ascii="Simplified Arabic" w:hAnsi="Simplified Arabic" w:cs="Simplified Arabic"/>
          <w:color w:val="000000"/>
          <w:sz w:val="28"/>
          <w:szCs w:val="28"/>
          <w:rtl/>
        </w:rPr>
        <w:t>التلمودية</w:t>
      </w:r>
      <w:proofErr w:type="spellEnd"/>
      <w:r w:rsidRPr="001A7D8E">
        <w:rPr>
          <w:rFonts w:ascii="Simplified Arabic" w:hAnsi="Simplified Arabic" w:cs="Simplified Arabic"/>
          <w:color w:val="000000"/>
          <w:sz w:val="28"/>
          <w:szCs w:val="28"/>
          <w:rtl/>
        </w:rPr>
        <w:t xml:space="preserve"> وغيرها عدداً من القصص الداعية إلى سفك الدماء والعنف حد الاشمئزاز، ومثل ذلك ما عُرف بالفطير المقدس، حيث تذكر المصادر التاريخية أنَّ عيد الفصح هو عيد ذكرى خلاص بني إسرائيل من فرعون وخروجهم من مصر، وقد أمروا بذبح قرابين لهذا العيد، أمّا شرائعهم الدينية في </w:t>
      </w:r>
      <w:proofErr w:type="spellStart"/>
      <w:r w:rsidRPr="001A7D8E">
        <w:rPr>
          <w:rFonts w:ascii="Simplified Arabic" w:hAnsi="Simplified Arabic" w:cs="Simplified Arabic"/>
          <w:color w:val="000000"/>
          <w:sz w:val="28"/>
          <w:szCs w:val="28"/>
          <w:rtl/>
        </w:rPr>
        <w:t>التناخ</w:t>
      </w:r>
      <w:proofErr w:type="spellEnd"/>
      <w:r w:rsidRPr="001A7D8E">
        <w:rPr>
          <w:rFonts w:ascii="Simplified Arabic" w:hAnsi="Simplified Arabic" w:cs="Simplified Arabic"/>
          <w:color w:val="000000"/>
          <w:sz w:val="28"/>
          <w:szCs w:val="28"/>
          <w:rtl/>
        </w:rPr>
        <w:t xml:space="preserve"> والتلمود فقد أمرتهم -حسب الزعم- بذبح الآدميين من غير اليهود</w:t>
      </w:r>
      <w:r w:rsidRPr="001A7D8E">
        <w:rPr>
          <w:rFonts w:ascii="Simplified Arabic" w:hAnsi="Simplified Arabic" w:cs="Simplified Arabic"/>
          <w:b/>
          <w:bCs/>
          <w:color w:val="000000"/>
          <w:sz w:val="28"/>
          <w:szCs w:val="28"/>
          <w:rtl/>
        </w:rPr>
        <w:t xml:space="preserve"> ومزج </w:t>
      </w:r>
      <w:r w:rsidRPr="001A7D8E">
        <w:rPr>
          <w:rFonts w:ascii="Simplified Arabic" w:hAnsi="Simplified Arabic" w:cs="Simplified Arabic"/>
          <w:color w:val="000000"/>
          <w:sz w:val="28"/>
          <w:szCs w:val="28"/>
          <w:rtl/>
        </w:rPr>
        <w:t>دمائهم بالعجين الخاص بذلك العيد وحرق باقي الجسد لأن رب التوراة ينتعش لرائحة الشواء البشري.</w:t>
      </w:r>
      <w:r w:rsidRPr="001A7D8E">
        <w:rPr>
          <w:rStyle w:val="a5"/>
          <w:rFonts w:ascii="Simplified Arabic" w:hAnsi="Simplified Arabic" w:cs="Simplified Arabic"/>
          <w:color w:val="000000"/>
          <w:sz w:val="28"/>
          <w:szCs w:val="28"/>
          <w:rtl/>
        </w:rPr>
        <w:footnoteReference w:id="24"/>
      </w:r>
    </w:p>
    <w:p w:rsidR="00716F61" w:rsidRPr="001A7D8E" w:rsidRDefault="00716F61" w:rsidP="00716F61">
      <w:pPr>
        <w:pStyle w:val="a6"/>
        <w:bidi/>
        <w:spacing w:before="0" w:beforeAutospacing="0" w:after="200" w:afterAutospacing="0" w:line="360" w:lineRule="auto"/>
        <w:ind w:left="-57" w:right="-91" w:firstLine="397"/>
        <w:jc w:val="both"/>
        <w:rPr>
          <w:rFonts w:ascii="Simplified Arabic" w:hAnsi="Simplified Arabic" w:cs="Simplified Arabic"/>
          <w:color w:val="000000"/>
          <w:sz w:val="28"/>
          <w:szCs w:val="28"/>
          <w:rtl/>
        </w:rPr>
      </w:pPr>
      <w:r w:rsidRPr="001A7D8E">
        <w:rPr>
          <w:rFonts w:ascii="Simplified Arabic" w:hAnsi="Simplified Arabic" w:cs="Simplified Arabic"/>
          <w:color w:val="000000"/>
          <w:sz w:val="28"/>
          <w:szCs w:val="28"/>
          <w:rtl/>
        </w:rPr>
        <w:lastRenderedPageBreak/>
        <w:t>وفي بروتوكولات حكماء صهيون تجلت كذلك الدعوة إلى تحقيق الدولة وأمنها بالعنف الصريح،  فقد جاء في البروتوكول الأول:"يجبُ أن يُلاحظ أنَّ ذوي الطبائع الفاسدة من الناس أكثر عدداً من ذوي الطبائع النبيلة، وخير النتائج في حكم هذا العالم ما يُنتزع بالعنف والإرهاب لا بالمناقشات الأكاديمية".</w:t>
      </w:r>
      <w:r w:rsidRPr="001A7D8E">
        <w:rPr>
          <w:rStyle w:val="a5"/>
          <w:rFonts w:ascii="Simplified Arabic" w:hAnsi="Simplified Arabic" w:cs="Simplified Arabic"/>
          <w:color w:val="000000"/>
          <w:sz w:val="28"/>
          <w:szCs w:val="28"/>
          <w:rtl/>
        </w:rPr>
        <w:footnoteReference w:id="25"/>
      </w:r>
    </w:p>
    <w:p w:rsidR="00716F61" w:rsidRPr="001A7D8E" w:rsidRDefault="00716F61" w:rsidP="00716F61">
      <w:pPr>
        <w:pStyle w:val="a6"/>
        <w:bidi/>
        <w:spacing w:before="0" w:beforeAutospacing="0" w:after="200" w:afterAutospacing="0" w:line="360" w:lineRule="auto"/>
        <w:ind w:left="-57" w:right="-91" w:firstLine="397"/>
        <w:jc w:val="both"/>
        <w:rPr>
          <w:rFonts w:ascii="Simplified Arabic" w:hAnsi="Simplified Arabic" w:cs="Simplified Arabic"/>
          <w:color w:val="000000"/>
          <w:sz w:val="28"/>
          <w:szCs w:val="28"/>
          <w:rtl/>
        </w:rPr>
      </w:pPr>
      <w:r w:rsidRPr="001A7D8E">
        <w:rPr>
          <w:rFonts w:ascii="Simplified Arabic" w:hAnsi="Simplified Arabic" w:cs="Simplified Arabic"/>
          <w:color w:val="000000"/>
          <w:sz w:val="28"/>
          <w:szCs w:val="28"/>
          <w:rtl/>
        </w:rPr>
        <w:t>وأمّا الحركات الصهيونية فقد رفعت شعاراً لا يقل عنصريةً وعنفاً وإرهاباً عن التوراة والتلمود، وغيرها، فَتَحتَ شعار "بالدم بالنار سقطت يهودا، بالدم بالنار ستعود يهودا"،</w:t>
      </w:r>
      <w:r w:rsidRPr="001A7D8E">
        <w:rPr>
          <w:rStyle w:val="a5"/>
          <w:rFonts w:ascii="Simplified Arabic" w:hAnsi="Simplified Arabic" w:cs="Simplified Arabic"/>
          <w:color w:val="000000"/>
          <w:sz w:val="28"/>
          <w:szCs w:val="28"/>
          <w:rtl/>
        </w:rPr>
        <w:footnoteReference w:id="26"/>
      </w:r>
      <w:r w:rsidRPr="001A7D8E">
        <w:rPr>
          <w:rFonts w:ascii="Simplified Arabic" w:hAnsi="Simplified Arabic" w:cs="Simplified Arabic"/>
          <w:color w:val="000000"/>
          <w:sz w:val="28"/>
          <w:szCs w:val="28"/>
          <w:rtl/>
        </w:rPr>
        <w:t>مارست تلك الحركات أبشع صور العنف والإرهاب بحق الفلسطينيين لطردهم وتهجيرهم والتنكيل بهم.</w:t>
      </w:r>
    </w:p>
    <w:p w:rsidR="00716F61" w:rsidRDefault="00716F61" w:rsidP="00716F61">
      <w:pPr>
        <w:pStyle w:val="a6"/>
        <w:bidi/>
        <w:spacing w:before="0" w:beforeAutospacing="0" w:after="200" w:afterAutospacing="0" w:line="360" w:lineRule="auto"/>
        <w:ind w:left="-57" w:right="-91" w:firstLine="397"/>
        <w:jc w:val="both"/>
        <w:rPr>
          <w:rFonts w:ascii="Simplified Arabic" w:hAnsi="Simplified Arabic" w:cs="Simplified Arabic"/>
          <w:color w:val="000000"/>
          <w:sz w:val="28"/>
          <w:szCs w:val="28"/>
          <w:rtl/>
        </w:rPr>
      </w:pPr>
      <w:r w:rsidRPr="001A7D8E">
        <w:rPr>
          <w:rFonts w:ascii="Simplified Arabic" w:hAnsi="Simplified Arabic" w:cs="Simplified Arabic"/>
          <w:color w:val="000000"/>
          <w:sz w:val="28"/>
          <w:szCs w:val="28"/>
          <w:rtl/>
        </w:rPr>
        <w:t xml:space="preserve">وعلى مستوى صُناع القرار والسياسيين الإسرائيليين كان العنف حاضراً وبقوة في خطاباتهم وممارساتهم السياسية، ونقاء العرق اليهودي والاستعلاء كانت صفةً ملازمة للتحريض، </w:t>
      </w:r>
      <w:proofErr w:type="spellStart"/>
      <w:r w:rsidRPr="008803AF">
        <w:rPr>
          <w:rFonts w:ascii="Simplified Arabic" w:hAnsi="Simplified Arabic" w:cs="Simplified Arabic"/>
          <w:b/>
          <w:bCs/>
          <w:color w:val="000000"/>
          <w:sz w:val="28"/>
          <w:szCs w:val="28"/>
          <w:rtl/>
        </w:rPr>
        <w:t>فمناحيم</w:t>
      </w:r>
      <w:proofErr w:type="spellEnd"/>
      <w:r w:rsidRPr="008803AF">
        <w:rPr>
          <w:rFonts w:ascii="Simplified Arabic" w:hAnsi="Simplified Arabic" w:cs="Simplified Arabic"/>
          <w:b/>
          <w:bCs/>
          <w:color w:val="000000"/>
          <w:sz w:val="28"/>
          <w:szCs w:val="28"/>
          <w:rtl/>
        </w:rPr>
        <w:t xml:space="preserve"> </w:t>
      </w:r>
      <w:proofErr w:type="spellStart"/>
      <w:r w:rsidRPr="008803AF">
        <w:rPr>
          <w:rFonts w:ascii="Simplified Arabic" w:hAnsi="Simplified Arabic" w:cs="Simplified Arabic"/>
          <w:b/>
          <w:bCs/>
          <w:color w:val="000000"/>
          <w:sz w:val="28"/>
          <w:szCs w:val="28"/>
          <w:rtl/>
        </w:rPr>
        <w:t>بيغن</w:t>
      </w:r>
      <w:proofErr w:type="spellEnd"/>
      <w:r>
        <w:rPr>
          <w:rFonts w:ascii="Simplified Arabic" w:hAnsi="Simplified Arabic" w:cs="Simplified Arabic"/>
          <w:color w:val="000000"/>
          <w:sz w:val="28"/>
          <w:szCs w:val="28"/>
          <w:rtl/>
        </w:rPr>
        <w:t xml:space="preserve"> يقول :"</w:t>
      </w:r>
      <w:r w:rsidRPr="001A7D8E">
        <w:rPr>
          <w:rFonts w:ascii="Simplified Arabic" w:hAnsi="Simplified Arabic" w:cs="Simplified Arabic"/>
          <w:sz w:val="28"/>
          <w:szCs w:val="28"/>
          <w:shd w:val="clear" w:color="auto" w:fill="FFFFFF"/>
          <w:rtl/>
        </w:rPr>
        <w:t xml:space="preserve">عندما تبنّت </w:t>
      </w:r>
      <w:r w:rsidRPr="001A7D8E">
        <w:rPr>
          <w:rFonts w:ascii="Simplified Arabic" w:hAnsi="Simplified Arabic" w:cs="Simplified Arabic" w:hint="cs"/>
          <w:sz w:val="28"/>
          <w:szCs w:val="28"/>
          <w:shd w:val="clear" w:color="auto" w:fill="FFFFFF"/>
          <w:rtl/>
        </w:rPr>
        <w:t>الإيديولوجيا</w:t>
      </w:r>
      <w:r w:rsidRPr="001A7D8E">
        <w:rPr>
          <w:rFonts w:ascii="Simplified Arabic" w:hAnsi="Simplified Arabic" w:cs="Simplified Arabic" w:hint="eastAsia"/>
          <w:sz w:val="28"/>
          <w:szCs w:val="28"/>
          <w:shd w:val="clear" w:color="auto" w:fill="FFFFFF"/>
          <w:rtl/>
        </w:rPr>
        <w:t>ت</w:t>
      </w:r>
      <w:r w:rsidRPr="001A7D8E">
        <w:rPr>
          <w:rFonts w:ascii="Simplified Arabic" w:hAnsi="Simplified Arabic" w:cs="Simplified Arabic"/>
          <w:sz w:val="28"/>
          <w:szCs w:val="28"/>
          <w:shd w:val="clear" w:color="auto" w:fill="FFFFFF"/>
          <w:rtl/>
        </w:rPr>
        <w:t xml:space="preserve"> الصهيونية المسلّمات اليهودية بكل ما فيها وجعلتها إحدى </w:t>
      </w:r>
      <w:proofErr w:type="spellStart"/>
      <w:r w:rsidRPr="001A7D8E">
        <w:rPr>
          <w:rFonts w:ascii="Simplified Arabic" w:hAnsi="Simplified Arabic" w:cs="Simplified Arabic"/>
          <w:sz w:val="28"/>
          <w:szCs w:val="28"/>
          <w:shd w:val="clear" w:color="auto" w:fill="FFFFFF"/>
          <w:rtl/>
        </w:rPr>
        <w:t>مرتكزاتها</w:t>
      </w:r>
      <w:proofErr w:type="spellEnd"/>
      <w:r w:rsidRPr="001A7D8E">
        <w:rPr>
          <w:rFonts w:ascii="Simplified Arabic" w:hAnsi="Simplified Arabic" w:cs="Simplified Arabic"/>
          <w:sz w:val="28"/>
          <w:szCs w:val="28"/>
          <w:shd w:val="clear" w:color="auto" w:fill="FFFFFF"/>
          <w:rtl/>
        </w:rPr>
        <w:t xml:space="preserve"> الأساسية، كانت قد كرّست نهج القوة سبيلها الأوحد، وجعلت أمر استخدام العنف أداتها الحتمية. فلكي تتحول المقولات الفلسفية والنظرية اليهودية إلى وقائع على الأرض، لا بد من استخدام أقصى قدرٍ من العنف والقسوة والبطش باعتبار أن قوة التقدّم في تاريخ العالم ليست للسلام بل للسيف".</w:t>
      </w:r>
      <w:r w:rsidRPr="001A7D8E">
        <w:rPr>
          <w:rStyle w:val="a5"/>
          <w:rFonts w:ascii="Simplified Arabic" w:hAnsi="Simplified Arabic" w:cs="Simplified Arabic"/>
          <w:sz w:val="28"/>
          <w:szCs w:val="28"/>
          <w:shd w:val="clear" w:color="auto" w:fill="FFFFFF"/>
          <w:rtl/>
        </w:rPr>
        <w:footnoteReference w:id="27"/>
      </w:r>
      <w:r w:rsidRPr="001A7D8E">
        <w:rPr>
          <w:rFonts w:ascii="Simplified Arabic" w:hAnsi="Simplified Arabic" w:cs="Simplified Arabic"/>
          <w:sz w:val="28"/>
          <w:szCs w:val="28"/>
          <w:shd w:val="clear" w:color="auto" w:fill="FFFFFF"/>
          <w:rtl/>
        </w:rPr>
        <w:t>ويقول كذلك:</w:t>
      </w:r>
      <w:r>
        <w:rPr>
          <w:rFonts w:ascii="Simplified Arabic" w:hAnsi="Simplified Arabic" w:cs="Simplified Arabic"/>
          <w:sz w:val="28"/>
          <w:szCs w:val="28"/>
          <w:shd w:val="clear" w:color="auto" w:fill="FFFFFF"/>
          <w:rtl/>
        </w:rPr>
        <w:t>"</w:t>
      </w:r>
      <w:r w:rsidRPr="001A7D8E">
        <w:rPr>
          <w:rFonts w:ascii="Simplified Arabic" w:hAnsi="Simplified Arabic" w:cs="Simplified Arabic"/>
          <w:sz w:val="28"/>
          <w:szCs w:val="28"/>
          <w:shd w:val="clear" w:color="auto" w:fill="FFFFFF"/>
          <w:rtl/>
        </w:rPr>
        <w:t>لقد قامت إسرائيل بالدم والنار وبالإكراه والتضحيات، ولم تكن لتقوم بغير ذلك، ولكننا لم ننته، يجب أن نُكمل حربنا".</w:t>
      </w:r>
      <w:r w:rsidRPr="001A7D8E">
        <w:rPr>
          <w:rStyle w:val="a5"/>
          <w:rFonts w:ascii="Simplified Arabic" w:hAnsi="Simplified Arabic" w:cs="Simplified Arabic"/>
          <w:sz w:val="28"/>
          <w:szCs w:val="28"/>
          <w:shd w:val="clear" w:color="auto" w:fill="FFFFFF"/>
          <w:rtl/>
        </w:rPr>
        <w:footnoteReference w:id="28"/>
      </w:r>
      <w:r w:rsidRPr="001A7D8E">
        <w:rPr>
          <w:rFonts w:ascii="Simplified Arabic" w:hAnsi="Simplified Arabic" w:cs="Simplified Arabic"/>
          <w:sz w:val="28"/>
          <w:szCs w:val="28"/>
          <w:shd w:val="clear" w:color="auto" w:fill="FFFFFF"/>
          <w:rtl/>
        </w:rPr>
        <w:t xml:space="preserve"> أمَّا </w:t>
      </w:r>
      <w:proofErr w:type="spellStart"/>
      <w:r w:rsidRPr="008803AF">
        <w:rPr>
          <w:rFonts w:ascii="Simplified Arabic" w:hAnsi="Simplified Arabic" w:cs="Simplified Arabic"/>
          <w:b/>
          <w:bCs/>
          <w:sz w:val="28"/>
          <w:szCs w:val="28"/>
          <w:shd w:val="clear" w:color="auto" w:fill="FFFFFF"/>
          <w:rtl/>
        </w:rPr>
        <w:t>جابوتنسكي</w:t>
      </w:r>
      <w:r>
        <w:rPr>
          <w:rFonts w:ascii="Simplified Arabic" w:hAnsi="Simplified Arabic" w:cs="Simplified Arabic"/>
          <w:sz w:val="28"/>
          <w:szCs w:val="28"/>
          <w:shd w:val="clear" w:color="auto" w:fill="FFFFFF"/>
          <w:rtl/>
        </w:rPr>
        <w:t>فيقول</w:t>
      </w:r>
      <w:proofErr w:type="spellEnd"/>
      <w:r>
        <w:rPr>
          <w:rFonts w:ascii="Simplified Arabic" w:hAnsi="Simplified Arabic" w:cs="Simplified Arabic"/>
          <w:sz w:val="28"/>
          <w:szCs w:val="28"/>
          <w:shd w:val="clear" w:color="auto" w:fill="FFFFFF"/>
          <w:rtl/>
        </w:rPr>
        <w:t>:"</w:t>
      </w:r>
      <w:r w:rsidRPr="001A7D8E">
        <w:rPr>
          <w:rFonts w:ascii="Simplified Arabic" w:hAnsi="Simplified Arabic" w:cs="Simplified Arabic"/>
          <w:sz w:val="28"/>
          <w:szCs w:val="28"/>
          <w:shd w:val="clear" w:color="auto" w:fill="FFFFFF"/>
          <w:rtl/>
        </w:rPr>
        <w:t xml:space="preserve">هل رأيتم على مر الزمن شعباً يُعطي بلده بمحض إرادته؟ وعرب فلسطين كذلك لن يتخلوا عن سيادتهم دون استخدامنا </w:t>
      </w:r>
      <w:r w:rsidRPr="001A7D8E">
        <w:rPr>
          <w:rFonts w:ascii="Simplified Arabic" w:hAnsi="Simplified Arabic" w:cs="Simplified Arabic"/>
          <w:sz w:val="28"/>
          <w:szCs w:val="28"/>
          <w:shd w:val="clear" w:color="auto" w:fill="FFFFFF"/>
          <w:rtl/>
        </w:rPr>
        <w:lastRenderedPageBreak/>
        <w:t>العنف ضدهم".</w:t>
      </w:r>
      <w:r w:rsidRPr="001A7D8E">
        <w:rPr>
          <w:rStyle w:val="a5"/>
          <w:rFonts w:ascii="Simplified Arabic" w:hAnsi="Simplified Arabic" w:cs="Simplified Arabic"/>
          <w:sz w:val="28"/>
          <w:szCs w:val="28"/>
          <w:shd w:val="clear" w:color="auto" w:fill="FFFFFF"/>
          <w:rtl/>
        </w:rPr>
        <w:footnoteReference w:id="29"/>
      </w:r>
      <w:r w:rsidRPr="001A7D8E">
        <w:rPr>
          <w:rFonts w:ascii="Simplified Arabic" w:hAnsi="Simplified Arabic" w:cs="Simplified Arabic"/>
          <w:color w:val="000000"/>
          <w:sz w:val="28"/>
          <w:szCs w:val="28"/>
          <w:rtl/>
        </w:rPr>
        <w:t xml:space="preserve">أمّا </w:t>
      </w:r>
      <w:r w:rsidRPr="008803AF">
        <w:rPr>
          <w:rFonts w:ascii="Simplified Arabic" w:hAnsi="Simplified Arabic" w:cs="Simplified Arabic"/>
          <w:b/>
          <w:bCs/>
          <w:color w:val="000000"/>
          <w:sz w:val="28"/>
          <w:szCs w:val="28"/>
          <w:rtl/>
        </w:rPr>
        <w:t xml:space="preserve">ديفيد بن </w:t>
      </w:r>
      <w:proofErr w:type="spellStart"/>
      <w:r w:rsidRPr="008803AF">
        <w:rPr>
          <w:rFonts w:ascii="Simplified Arabic" w:hAnsi="Simplified Arabic" w:cs="Simplified Arabic"/>
          <w:b/>
          <w:bCs/>
          <w:color w:val="000000"/>
          <w:sz w:val="28"/>
          <w:szCs w:val="28"/>
          <w:rtl/>
        </w:rPr>
        <w:t>غوريون</w:t>
      </w:r>
      <w:proofErr w:type="spellEnd"/>
      <w:r w:rsidRPr="001A7D8E">
        <w:rPr>
          <w:rFonts w:ascii="Simplified Arabic" w:hAnsi="Simplified Arabic" w:cs="Simplified Arabic"/>
          <w:color w:val="000000"/>
          <w:sz w:val="28"/>
          <w:szCs w:val="28"/>
          <w:rtl/>
        </w:rPr>
        <w:t xml:space="preserve"> فيقول: "إنَّ العالم المعاصر لا يُقدسُ شيئاً غير منطق القوة، بقوة السلاح فقط نحل مشاكلنا".</w:t>
      </w:r>
      <w:r w:rsidRPr="001A7D8E">
        <w:rPr>
          <w:rStyle w:val="a5"/>
          <w:rFonts w:ascii="Simplified Arabic" w:hAnsi="Simplified Arabic" w:cs="Simplified Arabic"/>
          <w:color w:val="000000"/>
          <w:sz w:val="28"/>
          <w:szCs w:val="28"/>
          <w:rtl/>
        </w:rPr>
        <w:footnoteReference w:id="30"/>
      </w:r>
      <w:r w:rsidRPr="001A7D8E">
        <w:rPr>
          <w:rFonts w:ascii="Simplified Arabic" w:hAnsi="Simplified Arabic" w:cs="Simplified Arabic"/>
          <w:color w:val="000000"/>
          <w:sz w:val="28"/>
          <w:szCs w:val="28"/>
          <w:rtl/>
        </w:rPr>
        <w:t xml:space="preserve"> وعلى مستوى التنفيذ فقد قتلت </w:t>
      </w:r>
      <w:r>
        <w:rPr>
          <w:rFonts w:ascii="Simplified Arabic" w:hAnsi="Simplified Arabic" w:cs="Simplified Arabic"/>
          <w:color w:val="000000"/>
          <w:sz w:val="28"/>
          <w:szCs w:val="28"/>
          <w:rtl/>
        </w:rPr>
        <w:t>إسرائيل</w:t>
      </w:r>
      <w:r w:rsidRPr="001A7D8E">
        <w:rPr>
          <w:rFonts w:ascii="Simplified Arabic" w:hAnsi="Simplified Arabic" w:cs="Simplified Arabic"/>
          <w:color w:val="000000"/>
          <w:sz w:val="28"/>
          <w:szCs w:val="28"/>
          <w:rtl/>
        </w:rPr>
        <w:t xml:space="preserve"> آلاف الفلسطينيين تحت حفظ أمن الدولة، مستخدمة وسائل وأساليب لا أقل من أن يُقال عنها إرهابٌ </w:t>
      </w:r>
      <w:proofErr w:type="spellStart"/>
      <w:r w:rsidRPr="001A7D8E">
        <w:rPr>
          <w:rFonts w:ascii="Simplified Arabic" w:hAnsi="Simplified Arabic" w:cs="Simplified Arabic"/>
          <w:color w:val="000000"/>
          <w:sz w:val="28"/>
          <w:szCs w:val="28"/>
          <w:rtl/>
        </w:rPr>
        <w:t>ممنهج</w:t>
      </w:r>
      <w:proofErr w:type="spellEnd"/>
      <w:r w:rsidRPr="001A7D8E">
        <w:rPr>
          <w:rFonts w:ascii="Simplified Arabic" w:hAnsi="Simplified Arabic" w:cs="Simplified Arabic"/>
          <w:color w:val="000000"/>
          <w:sz w:val="28"/>
          <w:szCs w:val="28"/>
          <w:rtl/>
        </w:rPr>
        <w:t xml:space="preserve">. في هذا السياق تقول وزيرة </w:t>
      </w:r>
      <w:proofErr w:type="spellStart"/>
      <w:r w:rsidRPr="001A7D8E">
        <w:rPr>
          <w:rFonts w:ascii="Simplified Arabic" w:hAnsi="Simplified Arabic" w:cs="Simplified Arabic"/>
          <w:color w:val="000000"/>
          <w:sz w:val="28"/>
          <w:szCs w:val="28"/>
          <w:rtl/>
        </w:rPr>
        <w:t>التعليمالعالي</w:t>
      </w:r>
      <w:proofErr w:type="spellEnd"/>
      <w:r w:rsidRPr="001A7D8E">
        <w:rPr>
          <w:rFonts w:ascii="Simplified Arabic" w:hAnsi="Simplified Arabic" w:cs="Simplified Arabic"/>
          <w:color w:val="000000"/>
          <w:sz w:val="28"/>
          <w:szCs w:val="28"/>
          <w:rtl/>
        </w:rPr>
        <w:t xml:space="preserve"> السابقة </w:t>
      </w:r>
      <w:proofErr w:type="spellStart"/>
      <w:r w:rsidRPr="008803AF">
        <w:rPr>
          <w:rFonts w:ascii="Simplified Arabic" w:hAnsi="Simplified Arabic" w:cs="Simplified Arabic"/>
          <w:b/>
          <w:bCs/>
          <w:color w:val="000000"/>
          <w:sz w:val="28"/>
          <w:szCs w:val="28"/>
          <w:rtl/>
        </w:rPr>
        <w:t>شلوميت</w:t>
      </w:r>
      <w:proofErr w:type="spellEnd"/>
      <w:r w:rsidRPr="008803AF">
        <w:rPr>
          <w:rFonts w:ascii="Simplified Arabic" w:hAnsi="Simplified Arabic" w:cs="Simplified Arabic"/>
          <w:b/>
          <w:bCs/>
          <w:color w:val="000000"/>
          <w:sz w:val="28"/>
          <w:szCs w:val="28"/>
          <w:rtl/>
        </w:rPr>
        <w:t xml:space="preserve"> ألوني</w:t>
      </w:r>
      <w:r w:rsidRPr="001A7D8E">
        <w:rPr>
          <w:rFonts w:ascii="Simplified Arabic" w:hAnsi="Simplified Arabic" w:cs="Simplified Arabic"/>
          <w:color w:val="000000"/>
          <w:sz w:val="28"/>
          <w:szCs w:val="28"/>
          <w:rtl/>
        </w:rPr>
        <w:t xml:space="preserve">:" </w:t>
      </w:r>
      <w:proofErr w:type="spellStart"/>
      <w:r w:rsidRPr="001A7D8E">
        <w:rPr>
          <w:rFonts w:ascii="Simplified Arabic" w:hAnsi="Simplified Arabic" w:cs="Simplified Arabic"/>
          <w:color w:val="000000"/>
          <w:sz w:val="28"/>
          <w:szCs w:val="28"/>
          <w:rtl/>
        </w:rPr>
        <w:t>أصبحتإسرائيل</w:t>
      </w:r>
      <w:proofErr w:type="spellEnd"/>
      <w:r w:rsidRPr="001A7D8E">
        <w:rPr>
          <w:rFonts w:ascii="Simplified Arabic" w:hAnsi="Simplified Arabic" w:cs="Simplified Arabic"/>
          <w:color w:val="000000"/>
          <w:sz w:val="28"/>
          <w:szCs w:val="28"/>
          <w:rtl/>
        </w:rPr>
        <w:t xml:space="preserve"> الدولة الوحيدة في العالم المصرة على أن تبقى دولةً استعمارية، تغتصب حقوق وأراضي الأرض وتضطهدهم وتسومهم سوء العذاب".</w:t>
      </w:r>
    </w:p>
    <w:p w:rsidR="00716F61" w:rsidRDefault="00716F61" w:rsidP="00716F61">
      <w:pPr>
        <w:pStyle w:val="a6"/>
        <w:bidi/>
        <w:spacing w:before="0" w:beforeAutospacing="0" w:after="200" w:afterAutospacing="0" w:line="360" w:lineRule="auto"/>
        <w:ind w:left="-57" w:right="-91" w:firstLine="397"/>
        <w:jc w:val="both"/>
        <w:rPr>
          <w:rFonts w:ascii="Simplified Arabic" w:hAnsi="Simplified Arabic" w:cs="Simplified Arabic"/>
          <w:color w:val="000000"/>
          <w:sz w:val="28"/>
          <w:szCs w:val="28"/>
          <w:rtl/>
        </w:rPr>
      </w:pPr>
      <w:r w:rsidRPr="001A7D8E">
        <w:rPr>
          <w:rFonts w:ascii="Simplified Arabic" w:hAnsi="Simplified Arabic" w:cs="Simplified Arabic"/>
          <w:color w:val="000000"/>
          <w:sz w:val="28"/>
          <w:szCs w:val="28"/>
        </w:rPr>
        <w:t> </w:t>
      </w:r>
      <w:r w:rsidRPr="001A7D8E">
        <w:rPr>
          <w:rFonts w:ascii="Simplified Arabic" w:hAnsi="Simplified Arabic" w:cs="Simplified Arabic"/>
          <w:color w:val="000000"/>
          <w:sz w:val="28"/>
          <w:szCs w:val="28"/>
          <w:rtl/>
        </w:rPr>
        <w:t xml:space="preserve">فإسرائيل في مفهومها للأمن </w:t>
      </w:r>
      <w:r>
        <w:rPr>
          <w:rFonts w:ascii="Simplified Arabic" w:hAnsi="Simplified Arabic" w:cs="Simplified Arabic"/>
          <w:color w:val="000000"/>
          <w:sz w:val="28"/>
          <w:szCs w:val="28"/>
          <w:rtl/>
        </w:rPr>
        <w:t>استندت على مبادئ صهيونية منها "</w:t>
      </w:r>
      <w:r w:rsidRPr="001A7D8E">
        <w:rPr>
          <w:rFonts w:ascii="Simplified Arabic" w:hAnsi="Simplified Arabic" w:cs="Simplified Arabic"/>
          <w:color w:val="000000"/>
          <w:sz w:val="28"/>
          <w:szCs w:val="28"/>
          <w:rtl/>
        </w:rPr>
        <w:t xml:space="preserve">نكون أو لا نكون"، وعلى اعتبار أنها في تهديد مستمر من الدول المحيطة، وأن قضية الأمن هي المفتاح الرئيسي لجميع خطوطها السياسية ومنهج عمل الحكومات والقيادات الأمنية والعسكرية. وانطلقت إسرائيل في بناء نظرياتها الأمنية على العوامل </w:t>
      </w:r>
      <w:proofErr w:type="spellStart"/>
      <w:r w:rsidRPr="001A7D8E">
        <w:rPr>
          <w:rFonts w:ascii="Simplified Arabic" w:hAnsi="Simplified Arabic" w:cs="Simplified Arabic"/>
          <w:color w:val="000000"/>
          <w:sz w:val="28"/>
          <w:szCs w:val="28"/>
          <w:rtl/>
        </w:rPr>
        <w:t>الديمغرافية</w:t>
      </w:r>
      <w:proofErr w:type="spellEnd"/>
      <w:r w:rsidRPr="001A7D8E">
        <w:rPr>
          <w:rFonts w:ascii="Simplified Arabic" w:hAnsi="Simplified Arabic" w:cs="Simplified Arabic"/>
          <w:color w:val="000000"/>
          <w:sz w:val="28"/>
          <w:szCs w:val="28"/>
          <w:rtl/>
        </w:rPr>
        <w:t xml:space="preserve"> والاقتصادية </w:t>
      </w:r>
      <w:proofErr w:type="spellStart"/>
      <w:r w:rsidRPr="001A7D8E">
        <w:rPr>
          <w:rFonts w:ascii="Simplified Arabic" w:hAnsi="Simplified Arabic" w:cs="Simplified Arabic"/>
          <w:color w:val="000000"/>
          <w:sz w:val="28"/>
          <w:szCs w:val="28"/>
          <w:rtl/>
        </w:rPr>
        <w:t>والجيوسياسية</w:t>
      </w:r>
      <w:proofErr w:type="spellEnd"/>
      <w:r w:rsidRPr="001A7D8E">
        <w:rPr>
          <w:rFonts w:ascii="Simplified Arabic" w:hAnsi="Simplified Arabic" w:cs="Simplified Arabic"/>
          <w:color w:val="000000"/>
          <w:sz w:val="28"/>
          <w:szCs w:val="28"/>
          <w:rtl/>
        </w:rPr>
        <w:t xml:space="preserve">. إن قواعد نظريات الأمن الإسرائيلي تعتبر في تطور دائم بناءً على إدراك القيادة العسكرية والأمنية الإسرائيلية، بأنه من الصعب المحافظة على نظريات ثابتة، لا </w:t>
      </w:r>
      <w:proofErr w:type="spellStart"/>
      <w:r w:rsidRPr="001A7D8E">
        <w:rPr>
          <w:rFonts w:ascii="Simplified Arabic" w:hAnsi="Simplified Arabic" w:cs="Simplified Arabic"/>
          <w:color w:val="000000"/>
          <w:sz w:val="28"/>
          <w:szCs w:val="28"/>
          <w:rtl/>
        </w:rPr>
        <w:t>سيما</w:t>
      </w:r>
      <w:proofErr w:type="spellEnd"/>
      <w:r w:rsidRPr="001A7D8E">
        <w:rPr>
          <w:rFonts w:ascii="Simplified Arabic" w:hAnsi="Simplified Arabic" w:cs="Simplified Arabic"/>
          <w:color w:val="000000"/>
          <w:sz w:val="28"/>
          <w:szCs w:val="28"/>
          <w:rtl/>
        </w:rPr>
        <w:t xml:space="preserve"> في ظل مفاهيم </w:t>
      </w:r>
      <w:r>
        <w:rPr>
          <w:rFonts w:ascii="Simplified Arabic" w:hAnsi="Simplified Arabic" w:cs="Simplified Arabic" w:hint="cs"/>
          <w:color w:val="000000"/>
          <w:sz w:val="28"/>
          <w:szCs w:val="28"/>
          <w:rtl/>
        </w:rPr>
        <w:t>الأيديولوجية</w:t>
      </w:r>
      <w:r w:rsidRPr="001A7D8E">
        <w:rPr>
          <w:rFonts w:ascii="Simplified Arabic" w:hAnsi="Simplified Arabic" w:cs="Simplified Arabic"/>
          <w:color w:val="000000"/>
          <w:sz w:val="28"/>
          <w:szCs w:val="28"/>
          <w:rtl/>
        </w:rPr>
        <w:t xml:space="preserve"> الصهيونية التي تتمحور حول التوسع والسيطرة</w:t>
      </w:r>
      <w:r w:rsidRPr="001A7D8E">
        <w:rPr>
          <w:rFonts w:ascii="Simplified Arabic" w:hAnsi="Simplified Arabic" w:cs="Simplified Arabic"/>
          <w:color w:val="000000"/>
          <w:sz w:val="28"/>
          <w:szCs w:val="28"/>
        </w:rPr>
        <w:t>.</w:t>
      </w:r>
      <w:r w:rsidRPr="001A7D8E">
        <w:rPr>
          <w:rFonts w:ascii="Simplified Arabic" w:hAnsi="Simplified Arabic" w:cs="Simplified Arabic"/>
          <w:color w:val="000000"/>
          <w:sz w:val="28"/>
          <w:szCs w:val="28"/>
          <w:rtl/>
        </w:rPr>
        <w:t xml:space="preserve"> ومن هنا كان للأمن </w:t>
      </w:r>
      <w:proofErr w:type="spellStart"/>
      <w:r w:rsidRPr="001A7D8E">
        <w:rPr>
          <w:rFonts w:ascii="Simplified Arabic" w:hAnsi="Simplified Arabic" w:cs="Simplified Arabic"/>
          <w:color w:val="000000"/>
          <w:sz w:val="28"/>
          <w:szCs w:val="28"/>
          <w:rtl/>
        </w:rPr>
        <w:t>الإسرائيليخصائصه</w:t>
      </w:r>
      <w:proofErr w:type="spellEnd"/>
      <w:r w:rsidRPr="001A7D8E">
        <w:rPr>
          <w:rFonts w:ascii="Simplified Arabic" w:hAnsi="Simplified Arabic" w:cs="Simplified Arabic"/>
          <w:color w:val="000000"/>
          <w:sz w:val="28"/>
          <w:szCs w:val="28"/>
          <w:rtl/>
        </w:rPr>
        <w:t xml:space="preserve"> السابقة الذكر، وكذلك ثوابته </w:t>
      </w:r>
      <w:proofErr w:type="spellStart"/>
      <w:r w:rsidRPr="001A7D8E">
        <w:rPr>
          <w:rFonts w:ascii="Simplified Arabic" w:hAnsi="Simplified Arabic" w:cs="Simplified Arabic"/>
          <w:color w:val="000000"/>
          <w:sz w:val="28"/>
          <w:szCs w:val="28"/>
          <w:rtl/>
        </w:rPr>
        <w:t>ومرتكزاته</w:t>
      </w:r>
      <w:proofErr w:type="spellEnd"/>
      <w:r w:rsidRPr="001A7D8E">
        <w:rPr>
          <w:rFonts w:ascii="Simplified Arabic" w:hAnsi="Simplified Arabic" w:cs="Simplified Arabic"/>
          <w:color w:val="000000"/>
          <w:sz w:val="28"/>
          <w:szCs w:val="28"/>
          <w:rtl/>
        </w:rPr>
        <w:t xml:space="preserve"> التي سنتطرق لها في التالي</w:t>
      </w:r>
      <w:r>
        <w:rPr>
          <w:rFonts w:ascii="Simplified Arabic" w:hAnsi="Simplified Arabic" w:cs="Simplified Arabic" w:hint="cs"/>
          <w:color w:val="000000"/>
          <w:sz w:val="28"/>
          <w:szCs w:val="28"/>
          <w:rtl/>
        </w:rPr>
        <w:t>.</w:t>
      </w:r>
    </w:p>
    <w:p w:rsidR="00716F61" w:rsidRDefault="00716F61" w:rsidP="00716F61">
      <w:pPr>
        <w:pStyle w:val="6"/>
        <w:spacing w:line="360" w:lineRule="auto"/>
        <w:ind w:left="-57" w:right="-91" w:firstLine="397"/>
        <w:rPr>
          <w:rtl/>
        </w:rPr>
      </w:pPr>
      <w:bookmarkStart w:id="18" w:name="_Toc480810517"/>
      <w:bookmarkStart w:id="19" w:name="_Toc480902446"/>
      <w:bookmarkStart w:id="20" w:name="_Toc482431723"/>
      <w:r>
        <w:rPr>
          <w:rFonts w:hint="cs"/>
          <w:rtl/>
        </w:rPr>
        <w:t>ثانياً: الأمن الإسرائيلي واختلال الثوابت</w:t>
      </w:r>
      <w:bookmarkEnd w:id="18"/>
      <w:bookmarkEnd w:id="19"/>
      <w:bookmarkEnd w:id="20"/>
    </w:p>
    <w:p w:rsidR="00716F61" w:rsidRDefault="00716F61" w:rsidP="00716F61">
      <w:pPr>
        <w:pStyle w:val="a6"/>
        <w:shd w:val="clear" w:color="auto" w:fill="FFFFFF"/>
        <w:bidi/>
        <w:spacing w:before="0" w:beforeAutospacing="0" w:after="200" w:afterAutospacing="0" w:line="360" w:lineRule="auto"/>
        <w:ind w:left="-57" w:right="-91" w:firstLine="397"/>
        <w:jc w:val="both"/>
        <w:rPr>
          <w:rFonts w:ascii="Simplified Arabic" w:hAnsi="Simplified Arabic" w:cs="Simplified Arabic"/>
          <w:color w:val="000000"/>
          <w:sz w:val="28"/>
          <w:szCs w:val="28"/>
          <w:rtl/>
        </w:rPr>
      </w:pPr>
      <w:r w:rsidRPr="001A7D8E">
        <w:rPr>
          <w:rFonts w:ascii="Simplified Arabic" w:hAnsi="Simplified Arabic" w:cs="Simplified Arabic"/>
          <w:color w:val="000000"/>
          <w:sz w:val="28"/>
          <w:szCs w:val="28"/>
          <w:rtl/>
        </w:rPr>
        <w:t xml:space="preserve">قام الأمن الإسرائيلي حسب الواقع </w:t>
      </w:r>
      <w:proofErr w:type="spellStart"/>
      <w:r w:rsidRPr="001A7D8E">
        <w:rPr>
          <w:rFonts w:ascii="Simplified Arabic" w:hAnsi="Simplified Arabic" w:cs="Simplified Arabic"/>
          <w:color w:val="000000"/>
          <w:sz w:val="28"/>
          <w:szCs w:val="28"/>
          <w:rtl/>
        </w:rPr>
        <w:t>الجيوسياسي</w:t>
      </w:r>
      <w:proofErr w:type="spellEnd"/>
      <w:r w:rsidRPr="001A7D8E">
        <w:rPr>
          <w:rFonts w:ascii="Simplified Arabic" w:hAnsi="Simplified Arabic" w:cs="Simplified Arabic"/>
          <w:color w:val="000000"/>
          <w:sz w:val="28"/>
          <w:szCs w:val="28"/>
          <w:rtl/>
        </w:rPr>
        <w:t xml:space="preserve"> لإسرائيل وتطلعاتها </w:t>
      </w:r>
      <w:proofErr w:type="spellStart"/>
      <w:r w:rsidRPr="001A7D8E">
        <w:rPr>
          <w:rFonts w:ascii="Simplified Arabic" w:hAnsi="Simplified Arabic" w:cs="Simplified Arabic"/>
          <w:color w:val="000000"/>
          <w:sz w:val="28"/>
          <w:szCs w:val="28"/>
          <w:rtl/>
        </w:rPr>
        <w:t>الاستراتيجية</w:t>
      </w:r>
      <w:proofErr w:type="spellEnd"/>
      <w:r w:rsidRPr="001A7D8E">
        <w:rPr>
          <w:rFonts w:ascii="Simplified Arabic" w:hAnsi="Simplified Arabic" w:cs="Simplified Arabic"/>
          <w:color w:val="000000"/>
          <w:sz w:val="28"/>
          <w:szCs w:val="28"/>
          <w:rtl/>
        </w:rPr>
        <w:t xml:space="preserve"> على ركنين أساسيين تستند عليها كل العناصر اللاحقة وهما: المرونة من جانب، والتلاحم الفكري مع الواقع من جانبٍ آخر.</w:t>
      </w:r>
      <w:r w:rsidRPr="001A7D8E">
        <w:rPr>
          <w:rStyle w:val="a5"/>
          <w:rFonts w:ascii="Simplified Arabic" w:hAnsi="Simplified Arabic" w:cs="Simplified Arabic"/>
          <w:color w:val="000000"/>
          <w:sz w:val="28"/>
          <w:szCs w:val="28"/>
          <w:rtl/>
        </w:rPr>
        <w:footnoteReference w:id="31"/>
      </w:r>
      <w:r w:rsidRPr="001A7D8E">
        <w:rPr>
          <w:rFonts w:ascii="Simplified Arabic" w:hAnsi="Simplified Arabic" w:cs="Simplified Arabic"/>
          <w:color w:val="000000"/>
          <w:sz w:val="28"/>
          <w:szCs w:val="28"/>
          <w:rtl/>
        </w:rPr>
        <w:t xml:space="preserve">ووفق </w:t>
      </w:r>
      <w:r w:rsidRPr="001A7D8E">
        <w:rPr>
          <w:rFonts w:ascii="Simplified Arabic" w:hAnsi="Simplified Arabic" w:cs="Simplified Arabic"/>
          <w:color w:val="000000"/>
          <w:sz w:val="28"/>
          <w:szCs w:val="28"/>
          <w:rtl/>
        </w:rPr>
        <w:lastRenderedPageBreak/>
        <w:t>هذا المنهج العام في ممارسة العناصر الواقعية للنظرية صاغت إسرائيلُ فكرة أمنها القومي منطلقةً من إدراكها لوضعها الجغرافي السياسي وكيانها القومي الموجود في داخل رقعةٍ إقليمية مهددةٍ في وجودها الكلي لتماسها الحدودي مع أعداء مباشرين تحتملهم إسرائيل.</w:t>
      </w:r>
    </w:p>
    <w:p w:rsidR="00716F61" w:rsidRDefault="00716F61" w:rsidP="00716F61">
      <w:pPr>
        <w:pStyle w:val="a6"/>
        <w:shd w:val="clear" w:color="auto" w:fill="FFFFFF"/>
        <w:bidi/>
        <w:spacing w:before="0" w:beforeAutospacing="0" w:after="200" w:afterAutospacing="0" w:line="360" w:lineRule="auto"/>
        <w:ind w:left="-57" w:right="-91" w:firstLine="397"/>
        <w:jc w:val="both"/>
        <w:rPr>
          <w:rFonts w:ascii="Simplified Arabic" w:hAnsi="Simplified Arabic" w:cs="Simplified Arabic"/>
          <w:color w:val="000000"/>
          <w:sz w:val="28"/>
          <w:szCs w:val="28"/>
          <w:rtl/>
        </w:rPr>
      </w:pPr>
      <w:r w:rsidRPr="001A7D8E">
        <w:rPr>
          <w:rFonts w:ascii="Simplified Arabic" w:hAnsi="Simplified Arabic" w:cs="Simplified Arabic"/>
          <w:color w:val="000000"/>
          <w:sz w:val="28"/>
          <w:szCs w:val="28"/>
          <w:rtl/>
        </w:rPr>
        <w:t xml:space="preserve">لقد بنت </w:t>
      </w:r>
      <w:r>
        <w:rPr>
          <w:rFonts w:ascii="Simplified Arabic" w:hAnsi="Simplified Arabic" w:cs="Simplified Arabic"/>
          <w:color w:val="000000"/>
          <w:sz w:val="28"/>
          <w:szCs w:val="28"/>
          <w:rtl/>
        </w:rPr>
        <w:t>إسرائيل</w:t>
      </w:r>
      <w:r w:rsidRPr="001A7D8E">
        <w:rPr>
          <w:rFonts w:ascii="Simplified Arabic" w:hAnsi="Simplified Arabic" w:cs="Simplified Arabic"/>
          <w:color w:val="000000"/>
          <w:sz w:val="28"/>
          <w:szCs w:val="28"/>
          <w:rtl/>
        </w:rPr>
        <w:t xml:space="preserve"> أمنها على التقدير الدقيق والمتواصل لجوانب القوة أو الضعف لتلك البلدان، فهي تفترض نفسها دولةً عسكرية في حالة حربٍ مع أعدائها، على أن هذه المواجهة لا توضع باستمرار داخل عملية الحرب الفعلية، أو المواجهة العسكرية المستمرة، بل هي احتمال وارد يحدثُ في فتراتٍ غير محددة، وقد تكون مفاجئةً على الأكثر مقترنة بشروطِ دولةٍ ومحفزات إقليميةٍ مرتبطةٍ </w:t>
      </w:r>
      <w:proofErr w:type="spellStart"/>
      <w:r w:rsidRPr="001A7D8E">
        <w:rPr>
          <w:rFonts w:ascii="Simplified Arabic" w:hAnsi="Simplified Arabic" w:cs="Simplified Arabic"/>
          <w:color w:val="000000"/>
          <w:sz w:val="28"/>
          <w:szCs w:val="28"/>
          <w:rtl/>
        </w:rPr>
        <w:t>بها</w:t>
      </w:r>
      <w:proofErr w:type="spellEnd"/>
      <w:r w:rsidRPr="001A7D8E">
        <w:rPr>
          <w:rFonts w:ascii="Simplified Arabic" w:hAnsi="Simplified Arabic" w:cs="Simplified Arabic"/>
          <w:color w:val="000000"/>
          <w:sz w:val="28"/>
          <w:szCs w:val="28"/>
          <w:rtl/>
        </w:rPr>
        <w:t>، لذلك انصب اهتمام إسرائيل الأمني على الناحية العسكرية قبل السياسية أو السياسية الخارجية.</w:t>
      </w:r>
      <w:r w:rsidRPr="001A7D8E">
        <w:rPr>
          <w:rStyle w:val="a5"/>
          <w:rFonts w:ascii="Simplified Arabic" w:hAnsi="Simplified Arabic" w:cs="Simplified Arabic"/>
          <w:color w:val="000000"/>
          <w:sz w:val="28"/>
          <w:szCs w:val="28"/>
          <w:rtl/>
        </w:rPr>
        <w:footnoteReference w:id="32"/>
      </w:r>
    </w:p>
    <w:p w:rsidR="00716F61" w:rsidRDefault="00716F61" w:rsidP="00716F61">
      <w:pPr>
        <w:pStyle w:val="a6"/>
        <w:shd w:val="clear" w:color="auto" w:fill="FFFFFF"/>
        <w:bidi/>
        <w:spacing w:before="0" w:beforeAutospacing="0" w:after="200" w:afterAutospacing="0" w:line="360" w:lineRule="auto"/>
        <w:ind w:left="-57" w:right="-91" w:firstLine="397"/>
        <w:jc w:val="both"/>
        <w:rPr>
          <w:rFonts w:ascii="Simplified Arabic" w:hAnsi="Simplified Arabic" w:cs="Simplified Arabic"/>
          <w:color w:val="000000"/>
          <w:sz w:val="28"/>
          <w:szCs w:val="28"/>
          <w:rtl/>
        </w:rPr>
      </w:pPr>
      <w:r w:rsidRPr="001A7D8E">
        <w:rPr>
          <w:rFonts w:ascii="Simplified Arabic" w:hAnsi="Simplified Arabic" w:cs="Simplified Arabic"/>
          <w:color w:val="000000"/>
          <w:sz w:val="28"/>
          <w:szCs w:val="28"/>
          <w:rtl/>
        </w:rPr>
        <w:t xml:space="preserve">أدركت </w:t>
      </w:r>
      <w:proofErr w:type="spellStart"/>
      <w:r w:rsidRPr="001A7D8E">
        <w:rPr>
          <w:rFonts w:ascii="Simplified Arabic" w:hAnsi="Simplified Arabic" w:cs="Simplified Arabic"/>
          <w:color w:val="000000"/>
          <w:sz w:val="28"/>
          <w:szCs w:val="28"/>
          <w:rtl/>
        </w:rPr>
        <w:t>إسرائيلُحجم</w:t>
      </w:r>
      <w:proofErr w:type="spellEnd"/>
      <w:r w:rsidRPr="001A7D8E">
        <w:rPr>
          <w:rFonts w:ascii="Simplified Arabic" w:hAnsi="Simplified Arabic" w:cs="Simplified Arabic"/>
          <w:color w:val="000000"/>
          <w:sz w:val="28"/>
          <w:szCs w:val="28"/>
          <w:rtl/>
        </w:rPr>
        <w:t xml:space="preserve"> اتساع الرقعة الجغرافية لأعدائها وتوفقهم البشري والعددي، وصغر حجمها وقلة مواردها البشرية، فكانت مقتنعةً تمام الاقتناع أنْ ليس باستطاعتها خسارة حربٍ واحدة، فأي </w:t>
      </w:r>
      <w:proofErr w:type="spellStart"/>
      <w:r w:rsidRPr="001A7D8E">
        <w:rPr>
          <w:rFonts w:ascii="Simplified Arabic" w:hAnsi="Simplified Arabic" w:cs="Simplified Arabic"/>
          <w:color w:val="000000"/>
          <w:sz w:val="28"/>
          <w:szCs w:val="28"/>
          <w:rtl/>
        </w:rPr>
        <w:t>خسارة</w:t>
      </w:r>
      <w:r w:rsidRPr="005E7D66">
        <w:rPr>
          <w:rFonts w:ascii="Simplified Arabic" w:hAnsi="Simplified Arabic" w:cs="Simplified Arabic"/>
          <w:color w:val="000000"/>
          <w:sz w:val="28"/>
          <w:szCs w:val="28"/>
          <w:rtl/>
        </w:rPr>
        <w:t>تعني</w:t>
      </w:r>
      <w:r w:rsidRPr="001A7D8E">
        <w:rPr>
          <w:rFonts w:ascii="Simplified Arabic" w:hAnsi="Simplified Arabic" w:cs="Simplified Arabic"/>
          <w:color w:val="000000"/>
          <w:sz w:val="28"/>
          <w:szCs w:val="28"/>
          <w:rtl/>
        </w:rPr>
        <w:t>انتهاءَ</w:t>
      </w:r>
      <w:proofErr w:type="spellEnd"/>
      <w:r w:rsidRPr="001A7D8E">
        <w:rPr>
          <w:rFonts w:ascii="Simplified Arabic" w:hAnsi="Simplified Arabic" w:cs="Simplified Arabic"/>
          <w:color w:val="000000"/>
          <w:sz w:val="28"/>
          <w:szCs w:val="28"/>
          <w:rtl/>
        </w:rPr>
        <w:t xml:space="preserve"> وجودها، بينما قد يتعرض أعدائها لحروب كثيرة ولا يؤثر ذلك على وجودهم، لذا يعتبر الكاتب </w:t>
      </w:r>
      <w:proofErr w:type="spellStart"/>
      <w:r w:rsidRPr="005E7D66">
        <w:rPr>
          <w:rFonts w:ascii="Simplified Arabic" w:hAnsi="Simplified Arabic" w:cs="Simplified Arabic"/>
          <w:b/>
          <w:bCs/>
          <w:color w:val="000000"/>
          <w:sz w:val="28"/>
          <w:szCs w:val="28"/>
          <w:rtl/>
        </w:rPr>
        <w:t>دووف</w:t>
      </w:r>
      <w:proofErr w:type="spellEnd"/>
      <w:r w:rsidRPr="005E7D66">
        <w:rPr>
          <w:rFonts w:ascii="Simplified Arabic" w:hAnsi="Simplified Arabic" w:cs="Simplified Arabic"/>
          <w:b/>
          <w:bCs/>
          <w:color w:val="000000"/>
          <w:sz w:val="28"/>
          <w:szCs w:val="28"/>
          <w:rtl/>
        </w:rPr>
        <w:t xml:space="preserve"> بن </w:t>
      </w:r>
      <w:proofErr w:type="spellStart"/>
      <w:r w:rsidRPr="005E7D66">
        <w:rPr>
          <w:rFonts w:ascii="Simplified Arabic" w:hAnsi="Simplified Arabic" w:cs="Simplified Arabic"/>
          <w:b/>
          <w:bCs/>
          <w:color w:val="000000"/>
          <w:sz w:val="28"/>
          <w:szCs w:val="28"/>
          <w:rtl/>
        </w:rPr>
        <w:t>مائير</w:t>
      </w:r>
      <w:r w:rsidRPr="001A7D8E">
        <w:rPr>
          <w:rFonts w:ascii="Simplified Arabic" w:hAnsi="Simplified Arabic" w:cs="Simplified Arabic"/>
          <w:color w:val="000000"/>
          <w:sz w:val="28"/>
          <w:szCs w:val="28"/>
          <w:rtl/>
        </w:rPr>
        <w:t>أحد</w:t>
      </w:r>
      <w:proofErr w:type="spellEnd"/>
      <w:r w:rsidRPr="001A7D8E">
        <w:rPr>
          <w:rFonts w:ascii="Simplified Arabic" w:hAnsi="Simplified Arabic" w:cs="Simplified Arabic"/>
          <w:color w:val="000000"/>
          <w:sz w:val="28"/>
          <w:szCs w:val="28"/>
          <w:rtl/>
        </w:rPr>
        <w:t xml:space="preserve"> الباحثين في الأمن الإسرائيلي، أنَّ إسرائيل يجب أن تبقى ثكنة عسكرية لتفادي تلك الخسارة ولا بد أن يقوم أمنها على مجموعة ثوابت لا يُستغنى عنها.</w:t>
      </w:r>
      <w:r w:rsidRPr="001A7D8E">
        <w:rPr>
          <w:rStyle w:val="a5"/>
          <w:rFonts w:ascii="Simplified Arabic" w:hAnsi="Simplified Arabic" w:cs="Simplified Arabic"/>
          <w:color w:val="000000"/>
          <w:sz w:val="28"/>
          <w:szCs w:val="28"/>
          <w:rtl/>
        </w:rPr>
        <w:footnoteReference w:id="33"/>
      </w:r>
    </w:p>
    <w:p w:rsidR="00716F61" w:rsidRPr="001A7D8E" w:rsidRDefault="00716F61" w:rsidP="00716F61">
      <w:pPr>
        <w:shd w:val="clear" w:color="auto" w:fill="FFFFFF"/>
        <w:spacing w:line="360" w:lineRule="auto"/>
        <w:ind w:left="-57" w:right="-91" w:firstLine="397"/>
        <w:jc w:val="both"/>
        <w:rPr>
          <w:rFonts w:ascii="Simplified Arabic" w:hAnsi="Simplified Arabic" w:cs="Simplified Arabic"/>
          <w:sz w:val="28"/>
          <w:szCs w:val="28"/>
          <w:shd w:val="clear" w:color="auto" w:fill="FFFFFF"/>
          <w:rtl/>
        </w:rPr>
      </w:pPr>
      <w:r w:rsidRPr="001A7D8E">
        <w:rPr>
          <w:rFonts w:ascii="Simplified Arabic" w:hAnsi="Simplified Arabic" w:cs="Simplified Arabic"/>
          <w:color w:val="000000"/>
          <w:sz w:val="28"/>
          <w:szCs w:val="28"/>
          <w:rtl/>
        </w:rPr>
        <w:t xml:space="preserve">لذا </w:t>
      </w:r>
      <w:r>
        <w:rPr>
          <w:rFonts w:ascii="Simplified Arabic" w:hAnsi="Simplified Arabic" w:cs="Simplified Arabic" w:hint="cs"/>
          <w:color w:val="000000"/>
          <w:sz w:val="28"/>
          <w:szCs w:val="28"/>
          <w:rtl/>
        </w:rPr>
        <w:t>سنحاول</w:t>
      </w:r>
      <w:r w:rsidRPr="001A7D8E">
        <w:rPr>
          <w:rFonts w:ascii="Simplified Arabic" w:hAnsi="Simplified Arabic" w:cs="Simplified Arabic"/>
          <w:color w:val="000000"/>
          <w:sz w:val="28"/>
          <w:szCs w:val="28"/>
          <w:rtl/>
        </w:rPr>
        <w:t xml:space="preserve"> في النقاط التالية التطرق لأبرز ثوابت ومرتكزات الأمن القومي الإسرائيلي التي قام عليها نظرياً، أو كرستها </w:t>
      </w:r>
      <w:proofErr w:type="spellStart"/>
      <w:r w:rsidRPr="001A7D8E">
        <w:rPr>
          <w:rFonts w:ascii="Simplified Arabic" w:hAnsi="Simplified Arabic" w:cs="Simplified Arabic"/>
          <w:color w:val="000000"/>
          <w:sz w:val="28"/>
          <w:szCs w:val="28"/>
          <w:rtl/>
        </w:rPr>
        <w:t>إسرائيلمن</w:t>
      </w:r>
      <w:proofErr w:type="spellEnd"/>
      <w:r w:rsidRPr="001A7D8E">
        <w:rPr>
          <w:rFonts w:ascii="Simplified Arabic" w:hAnsi="Simplified Arabic" w:cs="Simplified Arabic"/>
          <w:color w:val="000000"/>
          <w:sz w:val="28"/>
          <w:szCs w:val="28"/>
          <w:rtl/>
        </w:rPr>
        <w:t xml:space="preserve"> خلال حروبها</w:t>
      </w:r>
      <w:r>
        <w:rPr>
          <w:rFonts w:ascii="Simplified Arabic" w:hAnsi="Simplified Arabic" w:cs="Simplified Arabic" w:hint="cs"/>
          <w:color w:val="000000"/>
          <w:sz w:val="28"/>
          <w:szCs w:val="28"/>
          <w:rtl/>
        </w:rPr>
        <w:t xml:space="preserve"> عملياً</w:t>
      </w:r>
      <w:r w:rsidRPr="001A7D8E">
        <w:rPr>
          <w:rFonts w:ascii="Simplified Arabic" w:hAnsi="Simplified Arabic" w:cs="Simplified Arabic"/>
          <w:color w:val="000000"/>
          <w:sz w:val="28"/>
          <w:szCs w:val="28"/>
          <w:rtl/>
        </w:rPr>
        <w:t xml:space="preserve">، ومدى أهميتها والنظرة لها. وكيف استطاعت إسرائيل تحقيق </w:t>
      </w:r>
      <w:r w:rsidRPr="001A7D8E">
        <w:rPr>
          <w:rFonts w:ascii="Simplified Arabic" w:hAnsi="Simplified Arabic" w:cs="Simplified Arabic"/>
          <w:color w:val="000000"/>
          <w:sz w:val="28"/>
          <w:szCs w:val="28"/>
          <w:rtl/>
        </w:rPr>
        <w:lastRenderedPageBreak/>
        <w:t xml:space="preserve">تفوقٍ على خصومها من خلال تبنيها واعتمادها لتلك </w:t>
      </w:r>
      <w:r>
        <w:rPr>
          <w:rFonts w:ascii="Simplified Arabic" w:hAnsi="Simplified Arabic" w:cs="Simplified Arabic" w:hint="cs"/>
          <w:color w:val="000000"/>
          <w:sz w:val="28"/>
          <w:szCs w:val="28"/>
          <w:rtl/>
        </w:rPr>
        <w:t xml:space="preserve">الثوابت وعقد مقارنةٍ لإدراك التغير الحاصل فيها، </w:t>
      </w:r>
      <w:r>
        <w:rPr>
          <w:rFonts w:ascii="Simplified Arabic" w:hAnsi="Simplified Arabic" w:cs="Simplified Arabic" w:hint="cs"/>
          <w:sz w:val="28"/>
          <w:szCs w:val="28"/>
          <w:shd w:val="clear" w:color="auto" w:fill="FFFFFF"/>
          <w:rtl/>
        </w:rPr>
        <w:t xml:space="preserve">بأخذ عاملٍ واحد مؤثرٍ في تلك الثوابت مُتمثلٍ في </w:t>
      </w:r>
      <w:r w:rsidRPr="001A7D8E">
        <w:rPr>
          <w:rFonts w:ascii="Simplified Arabic" w:hAnsi="Simplified Arabic" w:cs="Simplified Arabic"/>
          <w:sz w:val="28"/>
          <w:szCs w:val="28"/>
          <w:shd w:val="clear" w:color="auto" w:fill="FFFFFF"/>
          <w:rtl/>
        </w:rPr>
        <w:t>المقاومة ال</w:t>
      </w:r>
      <w:r>
        <w:rPr>
          <w:rFonts w:ascii="Simplified Arabic" w:hAnsi="Simplified Arabic" w:cs="Simplified Arabic"/>
          <w:sz w:val="28"/>
          <w:szCs w:val="28"/>
          <w:shd w:val="clear" w:color="auto" w:fill="FFFFFF"/>
          <w:rtl/>
        </w:rPr>
        <w:t>عربية والفلسطينية (</w:t>
      </w:r>
      <w:proofErr w:type="spellStart"/>
      <w:r>
        <w:rPr>
          <w:rFonts w:ascii="Simplified Arabic" w:hAnsi="Simplified Arabic" w:cs="Simplified Arabic"/>
          <w:sz w:val="28"/>
          <w:szCs w:val="28"/>
          <w:shd w:val="clear" w:color="auto" w:fill="FFFFFF"/>
          <w:rtl/>
        </w:rPr>
        <w:t>اللا</w:t>
      </w:r>
      <w:proofErr w:type="spellEnd"/>
      <w:r>
        <w:rPr>
          <w:rFonts w:ascii="Simplified Arabic" w:hAnsi="Simplified Arabic" w:cs="Simplified Arabic"/>
          <w:sz w:val="28"/>
          <w:szCs w:val="28"/>
          <w:shd w:val="clear" w:color="auto" w:fill="FFFFFF"/>
          <w:rtl/>
        </w:rPr>
        <w:t xml:space="preserve"> </w:t>
      </w:r>
      <w:proofErr w:type="spellStart"/>
      <w:r>
        <w:rPr>
          <w:rFonts w:ascii="Simplified Arabic" w:hAnsi="Simplified Arabic" w:cs="Simplified Arabic"/>
          <w:sz w:val="28"/>
          <w:szCs w:val="28"/>
          <w:shd w:val="clear" w:color="auto" w:fill="FFFFFF"/>
          <w:rtl/>
        </w:rPr>
        <w:t>دولتية</w:t>
      </w:r>
      <w:proofErr w:type="spellEnd"/>
      <w:r>
        <w:rPr>
          <w:rFonts w:ascii="Simplified Arabic" w:hAnsi="Simplified Arabic" w:cs="Simplified Arabic"/>
          <w:sz w:val="28"/>
          <w:szCs w:val="28"/>
          <w:shd w:val="clear" w:color="auto" w:fill="FFFFFF"/>
          <w:rtl/>
        </w:rPr>
        <w:t>)</w:t>
      </w:r>
      <w:r>
        <w:rPr>
          <w:rFonts w:ascii="Simplified Arabic" w:hAnsi="Simplified Arabic" w:cs="Simplified Arabic" w:hint="cs"/>
          <w:sz w:val="28"/>
          <w:szCs w:val="28"/>
          <w:shd w:val="clear" w:color="auto" w:fill="FFFFFF"/>
          <w:rtl/>
        </w:rPr>
        <w:t xml:space="preserve">، </w:t>
      </w:r>
      <w:r w:rsidRPr="001A7D8E">
        <w:rPr>
          <w:rFonts w:ascii="Simplified Arabic" w:hAnsi="Simplified Arabic" w:cs="Simplified Arabic"/>
          <w:sz w:val="28"/>
          <w:szCs w:val="28"/>
          <w:shd w:val="clear" w:color="auto" w:fill="FFFFFF"/>
          <w:rtl/>
        </w:rPr>
        <w:t xml:space="preserve">فمنذ الانسحاب الإسرائيلي من جنوب لبنان عام 2000م، والذي استمر احتلاله قرابة 22 عاماً، بدأ المشهد يتغير، وبدأت صورة إسرائيل الآمنة المطمئنة </w:t>
      </w:r>
      <w:proofErr w:type="spellStart"/>
      <w:r w:rsidRPr="001A7D8E">
        <w:rPr>
          <w:rFonts w:ascii="Simplified Arabic" w:hAnsi="Simplified Arabic" w:cs="Simplified Arabic"/>
          <w:sz w:val="28"/>
          <w:szCs w:val="28"/>
          <w:shd w:val="clear" w:color="auto" w:fill="FFFFFF"/>
          <w:rtl/>
        </w:rPr>
        <w:t>تهتز</w:t>
      </w:r>
      <w:proofErr w:type="spellEnd"/>
      <w:r w:rsidRPr="001A7D8E">
        <w:rPr>
          <w:rFonts w:ascii="Simplified Arabic" w:hAnsi="Simplified Arabic" w:cs="Simplified Arabic"/>
          <w:sz w:val="28"/>
          <w:szCs w:val="28"/>
          <w:shd w:val="clear" w:color="auto" w:fill="FFFFFF"/>
          <w:rtl/>
        </w:rPr>
        <w:t xml:space="preserve">، وتعززت شكوكُ إسرائيل بالأمن بعد الحرب التي خاضتها على جنوب لبنان عام 2006م، ولم تستطع تحقيق النتائج المرجوة منها، بينما خرج هدفها (حزب الله) سليماً </w:t>
      </w:r>
      <w:proofErr w:type="spellStart"/>
      <w:r w:rsidRPr="001A7D8E">
        <w:rPr>
          <w:rFonts w:ascii="Simplified Arabic" w:hAnsi="Simplified Arabic" w:cs="Simplified Arabic"/>
          <w:sz w:val="28"/>
          <w:szCs w:val="28"/>
          <w:shd w:val="clear" w:color="auto" w:fill="FFFFFF"/>
          <w:rtl/>
        </w:rPr>
        <w:t>معافاً</w:t>
      </w:r>
      <w:proofErr w:type="spellEnd"/>
      <w:r w:rsidRPr="001A7D8E">
        <w:rPr>
          <w:rFonts w:ascii="Simplified Arabic" w:hAnsi="Simplified Arabic" w:cs="Simplified Arabic"/>
          <w:sz w:val="28"/>
          <w:szCs w:val="28"/>
          <w:shd w:val="clear" w:color="auto" w:fill="FFFFFF"/>
          <w:rtl/>
        </w:rPr>
        <w:t xml:space="preserve"> من تلك الحرب.</w:t>
      </w:r>
      <w:r w:rsidRPr="001A7D8E">
        <w:rPr>
          <w:rStyle w:val="a5"/>
          <w:rFonts w:ascii="Simplified Arabic" w:hAnsi="Simplified Arabic" w:cs="Simplified Arabic"/>
          <w:sz w:val="28"/>
          <w:szCs w:val="28"/>
          <w:shd w:val="clear" w:color="auto" w:fill="FFFFFF"/>
          <w:rtl/>
        </w:rPr>
        <w:footnoteReference w:id="34"/>
      </w:r>
    </w:p>
    <w:p w:rsidR="00716F61" w:rsidRPr="00AD4A5C" w:rsidRDefault="00716F61" w:rsidP="00716F61">
      <w:pPr>
        <w:shd w:val="clear" w:color="auto" w:fill="FFFFFF"/>
        <w:spacing w:line="360" w:lineRule="auto"/>
        <w:ind w:left="-57" w:right="-91" w:firstLine="397"/>
        <w:jc w:val="both"/>
        <w:rPr>
          <w:rFonts w:ascii="Simplified Arabic" w:hAnsi="Simplified Arabic" w:cs="Simplified Arabic"/>
          <w:b/>
          <w:bCs/>
          <w:sz w:val="28"/>
          <w:szCs w:val="28"/>
          <w:shd w:val="clear" w:color="auto" w:fill="FFFFFF"/>
          <w:rtl/>
        </w:rPr>
      </w:pPr>
      <w:r w:rsidRPr="001A7D8E">
        <w:rPr>
          <w:rFonts w:ascii="Simplified Arabic" w:hAnsi="Simplified Arabic" w:cs="Simplified Arabic"/>
          <w:sz w:val="28"/>
          <w:szCs w:val="28"/>
          <w:shd w:val="clear" w:color="auto" w:fill="FFFFFF"/>
          <w:rtl/>
        </w:rPr>
        <w:t xml:space="preserve">وزاد من تلك الشكوك ثلاثةُ حروبٍ شنتها إسرائيل على بقعة جغرافية صغيرةٍ كقطاع غزة في أعوامٍ متقاربة 2008م،2012م،2014م، ولم تستطع فيها كذلك تحقيق أهدافها المرجوة، سوى </w:t>
      </w:r>
      <w:proofErr w:type="spellStart"/>
      <w:r w:rsidRPr="001A7D8E">
        <w:rPr>
          <w:rFonts w:ascii="Simplified Arabic" w:hAnsi="Simplified Arabic" w:cs="Simplified Arabic"/>
          <w:sz w:val="28"/>
          <w:szCs w:val="28"/>
          <w:shd w:val="clear" w:color="auto" w:fill="FFFFFF"/>
          <w:rtl/>
        </w:rPr>
        <w:t>تضييقالخناق</w:t>
      </w:r>
      <w:proofErr w:type="spellEnd"/>
      <w:r w:rsidRPr="001A7D8E">
        <w:rPr>
          <w:rFonts w:ascii="Simplified Arabic" w:hAnsi="Simplified Arabic" w:cs="Simplified Arabic"/>
          <w:sz w:val="28"/>
          <w:szCs w:val="28"/>
          <w:shd w:val="clear" w:color="auto" w:fill="FFFFFF"/>
          <w:rtl/>
        </w:rPr>
        <w:t xml:space="preserve"> على السكان المدنيين، وسبقها انسحابٌ أحادي الجانب من قطاع غزة عام 2005م، فيما عُرِف بخطة فك الارتباط الأحادية، مما أنبأ </w:t>
      </w:r>
      <w:r>
        <w:rPr>
          <w:rFonts w:ascii="Simplified Arabic" w:hAnsi="Simplified Arabic" w:cs="Simplified Arabic"/>
          <w:sz w:val="28"/>
          <w:szCs w:val="28"/>
          <w:shd w:val="clear" w:color="auto" w:fill="FFFFFF"/>
          <w:rtl/>
        </w:rPr>
        <w:t>إسرائيل</w:t>
      </w:r>
      <w:r w:rsidRPr="001A7D8E">
        <w:rPr>
          <w:rFonts w:ascii="Simplified Arabic" w:hAnsi="Simplified Arabic" w:cs="Simplified Arabic"/>
          <w:sz w:val="28"/>
          <w:szCs w:val="28"/>
          <w:shd w:val="clear" w:color="auto" w:fill="FFFFFF"/>
          <w:rtl/>
        </w:rPr>
        <w:t xml:space="preserve"> بأن حروبها الجديدة لم تعد نزهة كسابقتها، وتأثيراتها ستفوق أهدافها</w:t>
      </w:r>
      <w:r>
        <w:rPr>
          <w:rFonts w:ascii="Simplified Arabic" w:hAnsi="Simplified Arabic" w:cs="Simplified Arabic" w:hint="cs"/>
          <w:sz w:val="28"/>
          <w:szCs w:val="28"/>
          <w:shd w:val="clear" w:color="auto" w:fill="FFFFFF"/>
          <w:rtl/>
        </w:rPr>
        <w:t xml:space="preserve">، ومن هنا سنحاول تقسيم المحور للحديث عن الثوابت التي طرأ عليها تغيرٌ أثرَّ سلبياً على إسرائيل في </w:t>
      </w:r>
      <w:r w:rsidRPr="005E7D66">
        <w:rPr>
          <w:rFonts w:ascii="Simplified Arabic" w:hAnsi="Simplified Arabic" w:cs="Simplified Arabic" w:hint="cs"/>
          <w:b/>
          <w:bCs/>
          <w:sz w:val="28"/>
          <w:szCs w:val="28"/>
          <w:shd w:val="clear" w:color="auto" w:fill="FFFFFF"/>
          <w:rtl/>
        </w:rPr>
        <w:t>(أ)،</w:t>
      </w:r>
      <w:r>
        <w:rPr>
          <w:rFonts w:ascii="Simplified Arabic" w:hAnsi="Simplified Arabic" w:cs="Simplified Arabic" w:hint="cs"/>
          <w:sz w:val="28"/>
          <w:szCs w:val="28"/>
          <w:shd w:val="clear" w:color="auto" w:fill="FFFFFF"/>
          <w:rtl/>
        </w:rPr>
        <w:t xml:space="preserve"> وثوابت طرأ عليها تغيرٌ إيجابي واستطاعت إسرائيل المحافظة عليها في </w:t>
      </w:r>
      <w:r>
        <w:rPr>
          <w:rFonts w:ascii="Simplified Arabic" w:hAnsi="Simplified Arabic" w:cs="Simplified Arabic" w:hint="cs"/>
          <w:b/>
          <w:bCs/>
          <w:sz w:val="28"/>
          <w:szCs w:val="28"/>
          <w:shd w:val="clear" w:color="auto" w:fill="FFFFFF"/>
          <w:rtl/>
        </w:rPr>
        <w:t>(ب).</w:t>
      </w:r>
    </w:p>
    <w:p w:rsidR="00716F61" w:rsidRPr="00561810" w:rsidRDefault="00716F61" w:rsidP="00716F61">
      <w:pPr>
        <w:pStyle w:val="7"/>
        <w:numPr>
          <w:ilvl w:val="0"/>
          <w:numId w:val="8"/>
        </w:numPr>
        <w:spacing w:line="360" w:lineRule="auto"/>
      </w:pPr>
      <w:bookmarkStart w:id="21" w:name="_Toc480810518"/>
      <w:bookmarkStart w:id="22" w:name="_Toc480902447"/>
      <w:bookmarkStart w:id="23" w:name="_Toc482431724"/>
      <w:r w:rsidRPr="00561810">
        <w:rPr>
          <w:rFonts w:hint="cs"/>
          <w:rtl/>
        </w:rPr>
        <w:t>ثوابت تغيرت سلبياً</w:t>
      </w:r>
      <w:bookmarkEnd w:id="21"/>
      <w:bookmarkEnd w:id="22"/>
      <w:bookmarkEnd w:id="23"/>
    </w:p>
    <w:p w:rsidR="00716F61" w:rsidRPr="00C06A3F" w:rsidRDefault="00716F61" w:rsidP="00716F61">
      <w:pPr>
        <w:shd w:val="clear" w:color="auto" w:fill="FFFFFF"/>
        <w:spacing w:line="360" w:lineRule="auto"/>
        <w:ind w:left="-57" w:right="-91" w:firstLine="397"/>
        <w:jc w:val="both"/>
        <w:rPr>
          <w:rFonts w:ascii="Simplified Arabic" w:hAnsi="Simplified Arabic" w:cs="Simplified Arabic"/>
          <w:sz w:val="28"/>
          <w:szCs w:val="28"/>
          <w:shd w:val="clear" w:color="auto" w:fill="FFFFFF"/>
          <w:rtl/>
        </w:rPr>
      </w:pPr>
      <w:r w:rsidRPr="00C06A3F">
        <w:rPr>
          <w:rFonts w:ascii="Simplified Arabic" w:hAnsi="Simplified Arabic" w:cs="Simplified Arabic" w:hint="cs"/>
          <w:sz w:val="28"/>
          <w:szCs w:val="28"/>
          <w:shd w:val="clear" w:color="auto" w:fill="FFFFFF"/>
          <w:rtl/>
        </w:rPr>
        <w:t xml:space="preserve">تغيرت مجموعة ثوابت في منظومة الأمن الإسرائيلية" سلبياً منذ نشأة إسرائيل وحتى الآن، ففي الوقت الذي كانت تلك الثوابت ذات قدرةٍ تأثير عالية في مرحلةٍ ما، أصبحت أقلَّ تأثيراً، مما يعني التأثير في الأمن </w:t>
      </w:r>
      <w:r>
        <w:rPr>
          <w:rFonts w:ascii="Simplified Arabic" w:hAnsi="Simplified Arabic" w:cs="Simplified Arabic" w:hint="cs"/>
          <w:sz w:val="28"/>
          <w:szCs w:val="28"/>
          <w:shd w:val="clear" w:color="auto" w:fill="FFFFFF"/>
          <w:rtl/>
        </w:rPr>
        <w:t>الإسرائيلي</w:t>
      </w:r>
      <w:r w:rsidRPr="00C06A3F">
        <w:rPr>
          <w:rFonts w:ascii="Simplified Arabic" w:hAnsi="Simplified Arabic" w:cs="Simplified Arabic" w:hint="cs"/>
          <w:sz w:val="28"/>
          <w:szCs w:val="28"/>
          <w:shd w:val="clear" w:color="auto" w:fill="FFFFFF"/>
          <w:rtl/>
        </w:rPr>
        <w:t xml:space="preserve"> بشكلٍ عام.</w:t>
      </w:r>
    </w:p>
    <w:p w:rsidR="00716F61" w:rsidRPr="001A7D8E" w:rsidRDefault="00716F61" w:rsidP="00716F61">
      <w:pPr>
        <w:pStyle w:val="8"/>
        <w:numPr>
          <w:ilvl w:val="0"/>
          <w:numId w:val="9"/>
        </w:numPr>
        <w:spacing w:line="360" w:lineRule="auto"/>
      </w:pPr>
      <w:bookmarkStart w:id="24" w:name="_Toc480810519"/>
      <w:bookmarkStart w:id="25" w:name="_Toc480902448"/>
      <w:bookmarkStart w:id="26" w:name="_Toc482431725"/>
      <w:r>
        <w:rPr>
          <w:rFonts w:hint="cs"/>
          <w:rtl/>
        </w:rPr>
        <w:lastRenderedPageBreak/>
        <w:t xml:space="preserve">انحسار القدرة على شن الحروب الخاطفة والضربات </w:t>
      </w:r>
      <w:proofErr w:type="spellStart"/>
      <w:r>
        <w:rPr>
          <w:rFonts w:hint="cs"/>
          <w:rtl/>
        </w:rPr>
        <w:t>الاستباقية</w:t>
      </w:r>
      <w:bookmarkEnd w:id="24"/>
      <w:bookmarkEnd w:id="25"/>
      <w:bookmarkEnd w:id="26"/>
      <w:proofErr w:type="spellEnd"/>
    </w:p>
    <w:p w:rsidR="00716F61" w:rsidRPr="001A7D8E" w:rsidRDefault="00716F61" w:rsidP="00716F61">
      <w:pPr>
        <w:pStyle w:val="a6"/>
        <w:shd w:val="clear" w:color="auto" w:fill="FFFFFF"/>
        <w:bidi/>
        <w:spacing w:before="0" w:beforeAutospacing="0" w:after="200" w:afterAutospacing="0" w:line="360" w:lineRule="auto"/>
        <w:ind w:left="-57" w:right="-91" w:firstLine="397"/>
        <w:jc w:val="both"/>
        <w:rPr>
          <w:rFonts w:ascii="Simplified Arabic" w:hAnsi="Simplified Arabic" w:cs="Simplified Arabic"/>
          <w:sz w:val="28"/>
          <w:szCs w:val="28"/>
          <w:rtl/>
        </w:rPr>
      </w:pPr>
      <w:r w:rsidRPr="001A7D8E">
        <w:rPr>
          <w:rFonts w:ascii="Simplified Arabic" w:hAnsi="Simplified Arabic" w:cs="Simplified Arabic"/>
          <w:color w:val="000000"/>
          <w:sz w:val="28"/>
          <w:szCs w:val="28"/>
          <w:shd w:val="clear" w:color="auto" w:fill="FFFFFF"/>
          <w:rtl/>
        </w:rPr>
        <w:t xml:space="preserve">لم يكن ظهور مفهوم الضربة </w:t>
      </w:r>
      <w:proofErr w:type="spellStart"/>
      <w:r w:rsidRPr="001A7D8E">
        <w:rPr>
          <w:rFonts w:ascii="Simplified Arabic" w:hAnsi="Simplified Arabic" w:cs="Simplified Arabic"/>
          <w:color w:val="000000"/>
          <w:sz w:val="28"/>
          <w:szCs w:val="28"/>
          <w:shd w:val="clear" w:color="auto" w:fill="FFFFFF"/>
          <w:rtl/>
        </w:rPr>
        <w:t>الاستباقية</w:t>
      </w:r>
      <w:proofErr w:type="spellEnd"/>
      <w:r w:rsidRPr="001A7D8E">
        <w:rPr>
          <w:rFonts w:ascii="Simplified Arabic" w:hAnsi="Simplified Arabic" w:cs="Simplified Arabic"/>
          <w:color w:val="000000"/>
          <w:sz w:val="28"/>
          <w:szCs w:val="28"/>
          <w:shd w:val="clear" w:color="auto" w:fill="FFFFFF"/>
          <w:rtl/>
        </w:rPr>
        <w:t xml:space="preserve"> أمراً جديداً في السياسة الدولية، بل يرجعه البعض إلى ما قبل منتصف القرن الماضي، مشيرين إلى الهجوم الياباني على ميناء "</w:t>
      </w:r>
      <w:proofErr w:type="spellStart"/>
      <w:r w:rsidRPr="001A7D8E">
        <w:rPr>
          <w:rFonts w:ascii="Simplified Arabic" w:hAnsi="Simplified Arabic" w:cs="Simplified Arabic"/>
          <w:color w:val="000000"/>
          <w:sz w:val="28"/>
          <w:szCs w:val="28"/>
          <w:shd w:val="clear" w:color="auto" w:fill="FFFFFF"/>
          <w:rtl/>
        </w:rPr>
        <w:t>بيرل</w:t>
      </w:r>
      <w:proofErr w:type="spellEnd"/>
      <w:r w:rsidRPr="001A7D8E">
        <w:rPr>
          <w:rFonts w:ascii="Simplified Arabic" w:hAnsi="Simplified Arabic" w:cs="Simplified Arabic"/>
          <w:color w:val="000000"/>
          <w:sz w:val="28"/>
          <w:szCs w:val="28"/>
          <w:shd w:val="clear" w:color="auto" w:fill="FFFFFF"/>
          <w:rtl/>
        </w:rPr>
        <w:t xml:space="preserve"> </w:t>
      </w:r>
      <w:proofErr w:type="spellStart"/>
      <w:r w:rsidRPr="001A7D8E">
        <w:rPr>
          <w:rFonts w:ascii="Simplified Arabic" w:hAnsi="Simplified Arabic" w:cs="Simplified Arabic"/>
          <w:color w:val="000000"/>
          <w:sz w:val="28"/>
          <w:szCs w:val="28"/>
          <w:shd w:val="clear" w:color="auto" w:fill="FFFFFF"/>
          <w:rtl/>
        </w:rPr>
        <w:t>هاربر</w:t>
      </w:r>
      <w:proofErr w:type="spellEnd"/>
      <w:r w:rsidRPr="001A7D8E">
        <w:rPr>
          <w:rFonts w:ascii="Simplified Arabic" w:hAnsi="Simplified Arabic" w:cs="Simplified Arabic"/>
          <w:color w:val="000000"/>
          <w:sz w:val="28"/>
          <w:szCs w:val="28"/>
          <w:shd w:val="clear" w:color="auto" w:fill="FFFFFF"/>
          <w:rtl/>
        </w:rPr>
        <w:t>" الأميركي عام 1941م، والعدوان الثلاثي على مصر عام 1956م</w:t>
      </w:r>
      <w:r w:rsidRPr="001A7D8E">
        <w:rPr>
          <w:rFonts w:ascii="Simplified Arabic" w:hAnsi="Simplified Arabic" w:cs="Simplified Arabic"/>
          <w:color w:val="000000"/>
          <w:sz w:val="28"/>
          <w:szCs w:val="28"/>
          <w:shd w:val="clear" w:color="auto" w:fill="FFFFFF"/>
        </w:rPr>
        <w:t>.</w:t>
      </w:r>
      <w:r w:rsidRPr="001A7D8E">
        <w:rPr>
          <w:rFonts w:ascii="Simplified Arabic" w:hAnsi="Simplified Arabic" w:cs="Simplified Arabic"/>
          <w:color w:val="000000"/>
          <w:sz w:val="28"/>
          <w:szCs w:val="28"/>
          <w:shd w:val="clear" w:color="auto" w:fill="FFFFFF"/>
          <w:rtl/>
        </w:rPr>
        <w:t xml:space="preserve"> ويعرف أهل السياسة "الضربة </w:t>
      </w:r>
      <w:proofErr w:type="spellStart"/>
      <w:r w:rsidRPr="001A7D8E">
        <w:rPr>
          <w:rFonts w:ascii="Simplified Arabic" w:hAnsi="Simplified Arabic" w:cs="Simplified Arabic"/>
          <w:color w:val="000000"/>
          <w:sz w:val="28"/>
          <w:szCs w:val="28"/>
          <w:shd w:val="clear" w:color="auto" w:fill="FFFFFF"/>
          <w:rtl/>
        </w:rPr>
        <w:t>الاستباقية</w:t>
      </w:r>
      <w:proofErr w:type="spellEnd"/>
      <w:r w:rsidRPr="001A7D8E">
        <w:rPr>
          <w:rFonts w:ascii="Simplified Arabic" w:hAnsi="Simplified Arabic" w:cs="Simplified Arabic"/>
          <w:color w:val="000000"/>
          <w:sz w:val="28"/>
          <w:szCs w:val="28"/>
          <w:shd w:val="clear" w:color="auto" w:fill="FFFFFF"/>
          <w:rtl/>
        </w:rPr>
        <w:t>" بأنها "التحول من الرد على هجوم فعلي إلى المبادرة بالهجوم لمنع هجوم محتمل، خاصة إذا تمكنت أجهزة الدولة من اكتشاف نوايا مبكرة بالهجوم لدى الخصم بغض النظر عن مظاهر هذه النوايا.</w:t>
      </w:r>
      <w:r w:rsidRPr="001A7D8E">
        <w:rPr>
          <w:rStyle w:val="a5"/>
          <w:rFonts w:ascii="Simplified Arabic" w:hAnsi="Simplified Arabic" w:cs="Simplified Arabic"/>
          <w:color w:val="000000"/>
          <w:sz w:val="28"/>
          <w:szCs w:val="28"/>
          <w:shd w:val="clear" w:color="auto" w:fill="FFFFFF"/>
          <w:rtl/>
        </w:rPr>
        <w:footnoteReference w:id="35"/>
      </w:r>
      <w:r w:rsidRPr="001A7D8E">
        <w:rPr>
          <w:rFonts w:ascii="Simplified Arabic" w:hAnsi="Simplified Arabic" w:cs="Simplified Arabic"/>
          <w:color w:val="000000"/>
          <w:sz w:val="28"/>
          <w:szCs w:val="28"/>
          <w:shd w:val="clear" w:color="auto" w:fill="FFFFFF"/>
          <w:rtl/>
        </w:rPr>
        <w:t xml:space="preserve"> كما ويعرفها  صموئيل </w:t>
      </w:r>
      <w:proofErr w:type="spellStart"/>
      <w:r w:rsidRPr="001A7D8E">
        <w:rPr>
          <w:rFonts w:ascii="Simplified Arabic" w:hAnsi="Simplified Arabic" w:cs="Simplified Arabic"/>
          <w:color w:val="000000"/>
          <w:sz w:val="28"/>
          <w:szCs w:val="28"/>
          <w:shd w:val="clear" w:color="auto" w:fill="FFFFFF"/>
          <w:rtl/>
        </w:rPr>
        <w:t>هنتغتون</w:t>
      </w:r>
      <w:proofErr w:type="spellEnd"/>
      <w:r w:rsidRPr="0078491F">
        <w:rPr>
          <w:rFonts w:ascii="Simplified Arabic" w:hAnsi="Simplified Arabic" w:cs="Simplified Arabic" w:hint="cs"/>
          <w:b/>
          <w:bCs/>
          <w:color w:val="000000"/>
          <w:sz w:val="28"/>
          <w:szCs w:val="28"/>
          <w:shd w:val="clear" w:color="auto" w:fill="FFFFFF"/>
          <w:rtl/>
        </w:rPr>
        <w:t>(</w:t>
      </w:r>
      <w:r w:rsidRPr="0078491F">
        <w:rPr>
          <w:rFonts w:ascii="Simplified Arabic" w:hAnsi="Simplified Arabic" w:cs="Simplified Arabic"/>
          <w:b/>
          <w:bCs/>
          <w:sz w:val="28"/>
          <w:szCs w:val="28"/>
        </w:rPr>
        <w:t>Samuel Huntington</w:t>
      </w:r>
      <w:r w:rsidRPr="0078491F">
        <w:rPr>
          <w:rFonts w:ascii="Simplified Arabic" w:hAnsi="Simplified Arabic" w:cs="Simplified Arabic" w:hint="cs"/>
          <w:b/>
          <w:bCs/>
          <w:color w:val="000000"/>
          <w:sz w:val="28"/>
          <w:szCs w:val="28"/>
          <w:shd w:val="clear" w:color="auto" w:fill="FFFFFF"/>
          <w:rtl/>
        </w:rPr>
        <w:t>)</w:t>
      </w:r>
      <w:r w:rsidRPr="001A7D8E">
        <w:rPr>
          <w:rFonts w:ascii="Simplified Arabic" w:hAnsi="Simplified Arabic" w:cs="Simplified Arabic"/>
          <w:sz w:val="28"/>
          <w:szCs w:val="28"/>
          <w:rtl/>
        </w:rPr>
        <w:t xml:space="preserve">بأنها عمل عسكري تقوم </w:t>
      </w:r>
      <w:proofErr w:type="spellStart"/>
      <w:r w:rsidRPr="001A7D8E">
        <w:rPr>
          <w:rFonts w:ascii="Simplified Arabic" w:hAnsi="Simplified Arabic" w:cs="Simplified Arabic"/>
          <w:sz w:val="28"/>
          <w:szCs w:val="28"/>
          <w:rtl/>
        </w:rPr>
        <w:t>به</w:t>
      </w:r>
      <w:proofErr w:type="spellEnd"/>
      <w:r w:rsidRPr="001A7D8E">
        <w:rPr>
          <w:rFonts w:ascii="Simplified Arabic" w:hAnsi="Simplified Arabic" w:cs="Simplified Arabic"/>
          <w:sz w:val="28"/>
          <w:szCs w:val="28"/>
          <w:rtl/>
        </w:rPr>
        <w:t xml:space="preserve"> دولةٌ واحدة ضد أخرى بهدف منع حدوثِ تغييرٍ في ميزان القوى بين الدولتين، مما يؤدي إلى التقليل من الأمن العسكري للدولة الأولى.</w:t>
      </w:r>
      <w:r w:rsidRPr="001A7D8E">
        <w:rPr>
          <w:rStyle w:val="a5"/>
          <w:rFonts w:ascii="Simplified Arabic" w:hAnsi="Simplified Arabic" w:cs="Simplified Arabic"/>
          <w:sz w:val="28"/>
          <w:szCs w:val="28"/>
          <w:rtl/>
        </w:rPr>
        <w:footnoteReference w:id="36"/>
      </w:r>
    </w:p>
    <w:p w:rsidR="00716F61" w:rsidRPr="005E7D66" w:rsidRDefault="00716F61" w:rsidP="00716F61">
      <w:pPr>
        <w:pStyle w:val="a6"/>
        <w:shd w:val="clear" w:color="auto" w:fill="FFFFFF"/>
        <w:bidi/>
        <w:spacing w:before="0" w:beforeAutospacing="0" w:after="200" w:afterAutospacing="0" w:line="360" w:lineRule="auto"/>
        <w:ind w:left="-57" w:right="-91" w:firstLine="397"/>
        <w:jc w:val="both"/>
        <w:rPr>
          <w:rFonts w:ascii="Simplified Arabic" w:hAnsi="Simplified Arabic" w:cs="Simplified Arabic"/>
          <w:sz w:val="28"/>
          <w:szCs w:val="28"/>
          <w:rtl/>
        </w:rPr>
      </w:pPr>
      <w:r w:rsidRPr="001A7D8E">
        <w:rPr>
          <w:rFonts w:ascii="Simplified Arabic" w:hAnsi="Simplified Arabic" w:cs="Simplified Arabic"/>
          <w:sz w:val="28"/>
          <w:szCs w:val="28"/>
          <w:rtl/>
        </w:rPr>
        <w:t xml:space="preserve">ما يمكن استنتاجه من الحرب الوقائية من ناحية الهجوم، هو أنها لا تعني الرد على هجـوم الخصم لتصبح بذلك استخداما للقوة كأداة دفاعية ضد الهجوم الموجه إليها، أو دفعا للتهديـد الـذي تستشعره لمصالحها، وإنما الافتراض بالخطر كباعث للجوء للحرب، ويعرفها الباحث </w:t>
      </w:r>
      <w:proofErr w:type="spellStart"/>
      <w:r w:rsidRPr="005E7D66">
        <w:rPr>
          <w:rFonts w:ascii="Simplified Arabic" w:hAnsi="Simplified Arabic" w:cs="Simplified Arabic"/>
          <w:b/>
          <w:bCs/>
          <w:sz w:val="28"/>
          <w:szCs w:val="28"/>
          <w:rtl/>
        </w:rPr>
        <w:t>ميشال</w:t>
      </w:r>
      <w:proofErr w:type="spellEnd"/>
      <w:r w:rsidRPr="005E7D66">
        <w:rPr>
          <w:rFonts w:ascii="Simplified Arabic" w:hAnsi="Simplified Arabic" w:cs="Simplified Arabic"/>
          <w:b/>
          <w:bCs/>
          <w:sz w:val="28"/>
          <w:szCs w:val="28"/>
          <w:rtl/>
        </w:rPr>
        <w:t xml:space="preserve"> </w:t>
      </w:r>
      <w:proofErr w:type="spellStart"/>
      <w:r w:rsidRPr="005E7D66">
        <w:rPr>
          <w:rFonts w:ascii="Simplified Arabic" w:hAnsi="Simplified Arabic" w:cs="Simplified Arabic"/>
          <w:b/>
          <w:bCs/>
          <w:sz w:val="28"/>
          <w:szCs w:val="28"/>
          <w:rtl/>
        </w:rPr>
        <w:t>نوفـاك</w:t>
      </w:r>
      <w:proofErr w:type="spellEnd"/>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Pr>
        <w:t>Michel Novak</w:t>
      </w:r>
      <w:r>
        <w:rPr>
          <w:rFonts w:ascii="Simplified Arabic" w:hAnsi="Simplified Arabic" w:cs="Simplified Arabic" w:hint="cs"/>
          <w:b/>
          <w:bCs/>
          <w:sz w:val="28"/>
          <w:szCs w:val="28"/>
          <w:rtl/>
        </w:rPr>
        <w:t>)</w:t>
      </w:r>
      <w:r w:rsidRPr="005E7D66">
        <w:rPr>
          <w:rFonts w:ascii="Simplified Arabic" w:hAnsi="Simplified Arabic" w:cs="Simplified Arabic"/>
          <w:sz w:val="28"/>
          <w:szCs w:val="28"/>
          <w:rtl/>
        </w:rPr>
        <w:t>بأنَّها:</w:t>
      </w:r>
      <w:r>
        <w:rPr>
          <w:rFonts w:ascii="Simplified Arabic" w:hAnsi="Simplified Arabic" w:cs="Simplified Arabic" w:hint="cs"/>
          <w:sz w:val="28"/>
          <w:szCs w:val="28"/>
          <w:rtl/>
        </w:rPr>
        <w:t>"</w:t>
      </w:r>
      <w:r w:rsidRPr="001A7D8E">
        <w:rPr>
          <w:rFonts w:ascii="Simplified Arabic" w:hAnsi="Simplified Arabic" w:cs="Simplified Arabic"/>
          <w:sz w:val="28"/>
          <w:szCs w:val="28"/>
          <w:rtl/>
        </w:rPr>
        <w:t xml:space="preserve">ذلك الهجوم الأحادي الجانب الذي يقضي على تأثير إمكانية هجـوم الخصـم المحتمل في المستقبل، بمعنى أن القوة العسكرية تستخدم ضد بلد لمنع تهديد يمكـن أن يطرحه في المستقبل، والذي يثير مخاوف البلد المهاجم، ليغدو </w:t>
      </w:r>
      <w:r w:rsidRPr="001A7D8E">
        <w:rPr>
          <w:rFonts w:ascii="Simplified Arabic" w:hAnsi="Simplified Arabic" w:cs="Simplified Arabic"/>
          <w:sz w:val="28"/>
          <w:szCs w:val="28"/>
          <w:rtl/>
        </w:rPr>
        <w:lastRenderedPageBreak/>
        <w:t>السبب الجوهري لهذه الحرب ليس في التهديد الحاضر من قبل الخصم، وإن</w:t>
      </w:r>
      <w:r>
        <w:rPr>
          <w:rFonts w:ascii="Simplified Arabic" w:hAnsi="Simplified Arabic" w:cs="Simplified Arabic" w:hint="cs"/>
          <w:sz w:val="28"/>
          <w:szCs w:val="28"/>
          <w:rtl/>
        </w:rPr>
        <w:t>ّ</w:t>
      </w:r>
      <w:r w:rsidRPr="001A7D8E">
        <w:rPr>
          <w:rFonts w:ascii="Simplified Arabic" w:hAnsi="Simplified Arabic" w:cs="Simplified Arabic"/>
          <w:sz w:val="28"/>
          <w:szCs w:val="28"/>
          <w:rtl/>
        </w:rPr>
        <w:t xml:space="preserve">مـا الافتـراض </w:t>
      </w:r>
      <w:proofErr w:type="spellStart"/>
      <w:r w:rsidRPr="001A7D8E">
        <w:rPr>
          <w:rFonts w:ascii="Simplified Arabic" w:hAnsi="Simplified Arabic" w:cs="Simplified Arabic"/>
          <w:sz w:val="28"/>
          <w:szCs w:val="28"/>
          <w:rtl/>
        </w:rPr>
        <w:t>بنوايـاهالممكنة</w:t>
      </w:r>
      <w:proofErr w:type="spellEnd"/>
      <w:r w:rsidRPr="001A7D8E">
        <w:rPr>
          <w:rFonts w:ascii="Simplified Arabic" w:hAnsi="Simplified Arabic" w:cs="Simplified Arabic"/>
          <w:sz w:val="28"/>
          <w:szCs w:val="28"/>
          <w:rtl/>
        </w:rPr>
        <w:t xml:space="preserve"> مستقبلاً"</w:t>
      </w:r>
      <w:r w:rsidRPr="001A7D8E">
        <w:rPr>
          <w:rStyle w:val="a5"/>
          <w:rFonts w:ascii="Simplified Arabic" w:hAnsi="Simplified Arabic" w:cs="Simplified Arabic"/>
          <w:sz w:val="28"/>
          <w:szCs w:val="28"/>
          <w:rtl/>
        </w:rPr>
        <w:footnoteReference w:id="37"/>
      </w:r>
    </w:p>
    <w:p w:rsidR="00716F61" w:rsidRPr="001A7D8E" w:rsidRDefault="00716F61" w:rsidP="00716F61">
      <w:pPr>
        <w:pStyle w:val="a6"/>
        <w:shd w:val="clear" w:color="auto" w:fill="FFFFFF"/>
        <w:bidi/>
        <w:spacing w:before="0" w:beforeAutospacing="0" w:after="200" w:afterAutospacing="0" w:line="360" w:lineRule="auto"/>
        <w:ind w:left="-57" w:right="-91" w:firstLine="397"/>
        <w:jc w:val="both"/>
        <w:rPr>
          <w:rFonts w:ascii="Simplified Arabic" w:hAnsi="Simplified Arabic" w:cs="Simplified Arabic"/>
          <w:sz w:val="28"/>
          <w:szCs w:val="28"/>
          <w:rtl/>
        </w:rPr>
      </w:pPr>
      <w:r w:rsidRPr="001A7D8E">
        <w:rPr>
          <w:rFonts w:ascii="Simplified Arabic" w:hAnsi="Simplified Arabic" w:cs="Simplified Arabic"/>
          <w:sz w:val="28"/>
          <w:szCs w:val="28"/>
          <w:rtl/>
        </w:rPr>
        <w:t>يتضح إذا</w:t>
      </w:r>
      <w:r>
        <w:rPr>
          <w:rFonts w:ascii="Simplified Arabic" w:hAnsi="Simplified Arabic" w:cs="Simplified Arabic" w:hint="cs"/>
          <w:sz w:val="28"/>
          <w:szCs w:val="28"/>
          <w:rtl/>
        </w:rPr>
        <w:t>ً</w:t>
      </w:r>
      <w:r w:rsidRPr="001A7D8E">
        <w:rPr>
          <w:rFonts w:ascii="Simplified Arabic" w:hAnsi="Simplified Arabic" w:cs="Simplified Arabic"/>
          <w:sz w:val="28"/>
          <w:szCs w:val="28"/>
          <w:rtl/>
        </w:rPr>
        <w:t xml:space="preserve"> الفارق الذي يفصل بين ما هو استباقي ووقائي، هو عنصـر الوقت، ففي الحرب </w:t>
      </w:r>
      <w:proofErr w:type="spellStart"/>
      <w:r w:rsidRPr="001A7D8E">
        <w:rPr>
          <w:rFonts w:ascii="Simplified Arabic" w:hAnsi="Simplified Arabic" w:cs="Simplified Arabic"/>
          <w:sz w:val="28"/>
          <w:szCs w:val="28"/>
          <w:rtl/>
        </w:rPr>
        <w:t>الإستباقية</w:t>
      </w:r>
      <w:proofErr w:type="spellEnd"/>
      <w:r w:rsidRPr="001A7D8E">
        <w:rPr>
          <w:rFonts w:ascii="Simplified Arabic" w:hAnsi="Simplified Arabic" w:cs="Simplified Arabic"/>
          <w:sz w:val="28"/>
          <w:szCs w:val="28"/>
          <w:rtl/>
        </w:rPr>
        <w:t xml:space="preserve">، يكون عامل الوقت قصيرا جدا في التحضير لخوض هـذه الحرب، حيث أن التحضير يبدأ بعد أن يكون قد تأكد أن الخصم في طريقه إلى الانتهاء من تجهيـز قوته استعدادا للحرب، أما الحرب الوقائية، فإنها لا تتم بمثل هذه السرعة الخاطفة، وإنما يكون </w:t>
      </w:r>
      <w:proofErr w:type="spellStart"/>
      <w:r w:rsidRPr="001A7D8E">
        <w:rPr>
          <w:rFonts w:ascii="Simplified Arabic" w:hAnsi="Simplified Arabic" w:cs="Simplified Arabic"/>
          <w:sz w:val="28"/>
          <w:szCs w:val="28"/>
          <w:rtl/>
        </w:rPr>
        <w:t>شنهاتحت</w:t>
      </w:r>
      <w:proofErr w:type="spellEnd"/>
      <w:r w:rsidRPr="001A7D8E">
        <w:rPr>
          <w:rFonts w:ascii="Simplified Arabic" w:hAnsi="Simplified Arabic" w:cs="Simplified Arabic"/>
          <w:sz w:val="28"/>
          <w:szCs w:val="28"/>
          <w:rtl/>
        </w:rPr>
        <w:t xml:space="preserve"> الظروف وفي الوقت الذي يعتقد أنه يوفر أفضل الفرص للبدء بهذه الحرب.</w:t>
      </w:r>
      <w:r w:rsidRPr="001A7D8E">
        <w:rPr>
          <w:rStyle w:val="a5"/>
          <w:rFonts w:ascii="Simplified Arabic" w:hAnsi="Simplified Arabic" w:cs="Simplified Arabic"/>
          <w:sz w:val="28"/>
          <w:szCs w:val="28"/>
          <w:rtl/>
        </w:rPr>
        <w:footnoteReference w:id="38"/>
      </w:r>
    </w:p>
    <w:p w:rsidR="00716F61" w:rsidRPr="001A7D8E" w:rsidRDefault="00716F61" w:rsidP="00716F61">
      <w:pPr>
        <w:pStyle w:val="a6"/>
        <w:shd w:val="clear" w:color="auto" w:fill="FFFFFF"/>
        <w:bidi/>
        <w:spacing w:before="0" w:beforeAutospacing="0" w:after="200" w:afterAutospacing="0" w:line="360" w:lineRule="auto"/>
        <w:ind w:left="-57" w:right="-91" w:firstLine="397"/>
        <w:jc w:val="both"/>
        <w:rPr>
          <w:rFonts w:ascii="Simplified Arabic" w:hAnsi="Simplified Arabic" w:cs="Simplified Arabic"/>
          <w:b/>
          <w:bCs/>
          <w:sz w:val="28"/>
          <w:szCs w:val="28"/>
          <w:rtl/>
        </w:rPr>
      </w:pPr>
      <w:r w:rsidRPr="001A7D8E">
        <w:rPr>
          <w:rFonts w:ascii="Simplified Arabic" w:hAnsi="Simplified Arabic" w:cs="Simplified Arabic"/>
          <w:sz w:val="28"/>
          <w:szCs w:val="28"/>
          <w:rtl/>
        </w:rPr>
        <w:t xml:space="preserve">إسرائيلُ اعتمدت هذا الحرب الوقائية </w:t>
      </w:r>
      <w:proofErr w:type="spellStart"/>
      <w:r w:rsidRPr="001A7D8E">
        <w:rPr>
          <w:rFonts w:ascii="Simplified Arabic" w:hAnsi="Simplified Arabic" w:cs="Simplified Arabic"/>
          <w:sz w:val="28"/>
          <w:szCs w:val="28"/>
          <w:rtl/>
        </w:rPr>
        <w:t>والاستباقية</w:t>
      </w:r>
      <w:proofErr w:type="spellEnd"/>
      <w:r w:rsidRPr="001A7D8E">
        <w:rPr>
          <w:rFonts w:ascii="Simplified Arabic" w:hAnsi="Simplified Arabic" w:cs="Simplified Arabic"/>
          <w:sz w:val="28"/>
          <w:szCs w:val="28"/>
          <w:rtl/>
        </w:rPr>
        <w:t xml:space="preserve"> في سياستها الأمنية، وجعلت منها نقطة ارتكاز مهمة استطاعت من خلالها تحقيق عدة إنجازاتٍ على المستوى الأمني والعسكري لا </w:t>
      </w:r>
      <w:proofErr w:type="spellStart"/>
      <w:r w:rsidRPr="001A7D8E">
        <w:rPr>
          <w:rFonts w:ascii="Simplified Arabic" w:hAnsi="Simplified Arabic" w:cs="Simplified Arabic"/>
          <w:sz w:val="28"/>
          <w:szCs w:val="28"/>
          <w:rtl/>
        </w:rPr>
        <w:t>سيما</w:t>
      </w:r>
      <w:proofErr w:type="spellEnd"/>
      <w:r w:rsidRPr="001A7D8E">
        <w:rPr>
          <w:rFonts w:ascii="Simplified Arabic" w:hAnsi="Simplified Arabic" w:cs="Simplified Arabic"/>
          <w:sz w:val="28"/>
          <w:szCs w:val="28"/>
          <w:rtl/>
        </w:rPr>
        <w:t xml:space="preserve"> في حروبها مع خصومها من العرب سواء البعيد منهم أو القريب،</w:t>
      </w:r>
      <w:r w:rsidRPr="001A7D8E">
        <w:rPr>
          <w:rStyle w:val="a5"/>
          <w:rFonts w:ascii="Simplified Arabic" w:hAnsi="Simplified Arabic" w:cs="Simplified Arabic"/>
          <w:sz w:val="28"/>
          <w:szCs w:val="28"/>
          <w:rtl/>
        </w:rPr>
        <w:footnoteReference w:id="39"/>
      </w:r>
      <w:r w:rsidRPr="001A7D8E">
        <w:rPr>
          <w:rFonts w:ascii="Simplified Arabic" w:hAnsi="Simplified Arabic" w:cs="Simplified Arabic"/>
          <w:sz w:val="28"/>
          <w:szCs w:val="28"/>
          <w:rtl/>
        </w:rPr>
        <w:t xml:space="preserve"> وكمثال على ذلك، فقد هاجمت مصر عام 1967م منهكة قواها العسكرية ومدمرة للكثير من عتادها العسكري على الأرض قبل أن تتحرك، مما أكسبها ميزات عدة في تلك الحرب قادت إلى حدوث النكسة وانتصار إسرائيل على عدد من الجيوش العربية واحتلالها العديد من الأراضي.</w:t>
      </w:r>
      <w:r w:rsidRPr="001A7D8E">
        <w:rPr>
          <w:rStyle w:val="a5"/>
          <w:rFonts w:ascii="Simplified Arabic" w:hAnsi="Simplified Arabic" w:cs="Simplified Arabic"/>
          <w:sz w:val="28"/>
          <w:szCs w:val="28"/>
          <w:rtl/>
        </w:rPr>
        <w:footnoteReference w:id="40"/>
      </w:r>
      <w:r w:rsidRPr="001A7D8E">
        <w:rPr>
          <w:rFonts w:ascii="Simplified Arabic" w:hAnsi="Simplified Arabic" w:cs="Simplified Arabic"/>
          <w:sz w:val="28"/>
          <w:szCs w:val="28"/>
          <w:rtl/>
        </w:rPr>
        <w:t xml:space="preserve"> وفي عام 1981م هاجمت إسرائيل المفاعل النووي العراقي لمنع العراق حينها </w:t>
      </w:r>
      <w:proofErr w:type="spellStart"/>
      <w:r w:rsidRPr="001A7D8E">
        <w:rPr>
          <w:rFonts w:ascii="Simplified Arabic" w:hAnsi="Simplified Arabic" w:cs="Simplified Arabic"/>
          <w:sz w:val="28"/>
          <w:szCs w:val="28"/>
          <w:rtl/>
        </w:rPr>
        <w:t>منامتلاك</w:t>
      </w:r>
      <w:proofErr w:type="spellEnd"/>
      <w:r w:rsidRPr="001A7D8E">
        <w:rPr>
          <w:rFonts w:ascii="Simplified Arabic" w:hAnsi="Simplified Arabic" w:cs="Simplified Arabic"/>
          <w:sz w:val="28"/>
          <w:szCs w:val="28"/>
          <w:rtl/>
        </w:rPr>
        <w:t xml:space="preserve"> </w:t>
      </w:r>
      <w:r w:rsidRPr="001A7D8E">
        <w:rPr>
          <w:rFonts w:ascii="Simplified Arabic" w:hAnsi="Simplified Arabic" w:cs="Simplified Arabic"/>
          <w:sz w:val="28"/>
          <w:szCs w:val="28"/>
          <w:rtl/>
        </w:rPr>
        <w:lastRenderedPageBreak/>
        <w:t>التكنولوجيا النووية التي من قد تقلب موازين القوى مع إسرائيل.</w:t>
      </w:r>
      <w:r w:rsidRPr="001A7D8E">
        <w:rPr>
          <w:rStyle w:val="a5"/>
          <w:rFonts w:ascii="Simplified Arabic" w:hAnsi="Simplified Arabic" w:cs="Simplified Arabic"/>
          <w:sz w:val="28"/>
          <w:szCs w:val="28"/>
          <w:rtl/>
        </w:rPr>
        <w:footnoteReference w:id="41"/>
      </w:r>
      <w:r w:rsidRPr="001A7D8E">
        <w:rPr>
          <w:rFonts w:ascii="Simplified Arabic" w:hAnsi="Simplified Arabic" w:cs="Simplified Arabic"/>
          <w:sz w:val="28"/>
          <w:szCs w:val="28"/>
          <w:rtl/>
        </w:rPr>
        <w:t xml:space="preserve"> وفي العام 2007م قامت إسرائيل كذلك بتوجيه ضربة </w:t>
      </w:r>
      <w:proofErr w:type="spellStart"/>
      <w:r w:rsidRPr="001A7D8E">
        <w:rPr>
          <w:rFonts w:ascii="Simplified Arabic" w:hAnsi="Simplified Arabic" w:cs="Simplified Arabic"/>
          <w:sz w:val="28"/>
          <w:szCs w:val="28"/>
          <w:rtl/>
        </w:rPr>
        <w:t>استباقية</w:t>
      </w:r>
      <w:proofErr w:type="spellEnd"/>
      <w:r w:rsidRPr="001A7D8E">
        <w:rPr>
          <w:rFonts w:ascii="Simplified Arabic" w:hAnsi="Simplified Arabic" w:cs="Simplified Arabic"/>
          <w:sz w:val="28"/>
          <w:szCs w:val="28"/>
          <w:rtl/>
        </w:rPr>
        <w:t xml:space="preserve"> وقائية خاطفة للمفاعل النووي السوري في دير الزور السورية، والتي قالت إسرائيلُ حينها أنه كان على بعد أسبوعين من العمل، محتفظة بذلك لنفسها بالقوة النووية في المنطقة، ومانعة لسوريا من تحقيق قوة ردع توازي القوة </w:t>
      </w:r>
      <w:r>
        <w:rPr>
          <w:rFonts w:ascii="Simplified Arabic" w:hAnsi="Simplified Arabic" w:cs="Simplified Arabic"/>
          <w:sz w:val="28"/>
          <w:szCs w:val="28"/>
          <w:rtl/>
        </w:rPr>
        <w:t>الإسرائيلية</w:t>
      </w:r>
      <w:r w:rsidRPr="001A7D8E">
        <w:rPr>
          <w:rFonts w:ascii="Simplified Arabic" w:hAnsi="Simplified Arabic" w:cs="Simplified Arabic"/>
          <w:sz w:val="28"/>
          <w:szCs w:val="28"/>
          <w:rtl/>
        </w:rPr>
        <w:t>.</w:t>
      </w:r>
      <w:r w:rsidRPr="001A7D8E">
        <w:rPr>
          <w:rStyle w:val="a5"/>
          <w:rFonts w:ascii="Simplified Arabic" w:hAnsi="Simplified Arabic" w:cs="Simplified Arabic"/>
          <w:sz w:val="28"/>
          <w:szCs w:val="28"/>
          <w:rtl/>
        </w:rPr>
        <w:footnoteReference w:id="42"/>
      </w:r>
      <w:r w:rsidRPr="001A7D8E">
        <w:rPr>
          <w:rFonts w:ascii="Simplified Arabic" w:hAnsi="Simplified Arabic" w:cs="Simplified Arabic"/>
          <w:sz w:val="28"/>
          <w:szCs w:val="28"/>
          <w:rtl/>
        </w:rPr>
        <w:t xml:space="preserve"> كما ولوحت إسرائيل مراراً وتكراراً بضرب إيران إذا ما استمرت في تطوير برنامجها النووي، وهو الأمر الذي لم تنفذه إلى الآن و </w:t>
      </w:r>
      <w:proofErr w:type="spellStart"/>
      <w:r w:rsidRPr="001A7D8E">
        <w:rPr>
          <w:rFonts w:ascii="Simplified Arabic" w:hAnsi="Simplified Arabic" w:cs="Simplified Arabic"/>
          <w:sz w:val="28"/>
          <w:szCs w:val="28"/>
          <w:rtl/>
        </w:rPr>
        <w:t>لربما</w:t>
      </w:r>
      <w:proofErr w:type="spellEnd"/>
      <w:r w:rsidRPr="001A7D8E">
        <w:rPr>
          <w:rFonts w:ascii="Simplified Arabic" w:hAnsi="Simplified Arabic" w:cs="Simplified Arabic"/>
          <w:sz w:val="28"/>
          <w:szCs w:val="28"/>
          <w:rtl/>
        </w:rPr>
        <w:t xml:space="preserve"> الاتفاق النووي بين إيران والدول الكبرى هو ما هدأ من روع </w:t>
      </w:r>
      <w:proofErr w:type="spellStart"/>
      <w:r w:rsidRPr="001A7D8E">
        <w:rPr>
          <w:rFonts w:ascii="Simplified Arabic" w:hAnsi="Simplified Arabic" w:cs="Simplified Arabic"/>
          <w:sz w:val="28"/>
          <w:szCs w:val="28"/>
          <w:rtl/>
        </w:rPr>
        <w:t>إسرائيلعلى</w:t>
      </w:r>
      <w:proofErr w:type="spellEnd"/>
      <w:r w:rsidRPr="001A7D8E">
        <w:rPr>
          <w:rFonts w:ascii="Simplified Arabic" w:hAnsi="Simplified Arabic" w:cs="Simplified Arabic"/>
          <w:sz w:val="28"/>
          <w:szCs w:val="28"/>
          <w:rtl/>
        </w:rPr>
        <w:t xml:space="preserve"> الرغم من التصريحات التي تصدر بين الحين والآخر بضرورة التصدي الإسرائيلي لإيران ومنعها من امتلاك أي سلاحٍ نووي مستقبلاً</w:t>
      </w:r>
      <w:r>
        <w:rPr>
          <w:rFonts w:ascii="Simplified Arabic" w:hAnsi="Simplified Arabic" w:cs="Simplified Arabic" w:hint="cs"/>
          <w:sz w:val="28"/>
          <w:szCs w:val="28"/>
          <w:rtl/>
        </w:rPr>
        <w:t>.</w:t>
      </w:r>
      <w:r w:rsidRPr="001A7D8E">
        <w:rPr>
          <w:rStyle w:val="a5"/>
          <w:rFonts w:ascii="Simplified Arabic" w:hAnsi="Simplified Arabic" w:cs="Simplified Arabic"/>
          <w:sz w:val="28"/>
          <w:szCs w:val="28"/>
          <w:rtl/>
        </w:rPr>
        <w:footnoteReference w:id="43"/>
      </w:r>
      <w:r w:rsidRPr="001A7D8E">
        <w:rPr>
          <w:rFonts w:ascii="Simplified Arabic" w:hAnsi="Simplified Arabic" w:cs="Simplified Arabic"/>
          <w:sz w:val="28"/>
          <w:szCs w:val="28"/>
          <w:rtl/>
        </w:rPr>
        <w:t xml:space="preserve"> بالإضافة إلى أنّ </w:t>
      </w:r>
      <w:r>
        <w:rPr>
          <w:rFonts w:ascii="Simplified Arabic" w:hAnsi="Simplified Arabic" w:cs="Simplified Arabic"/>
          <w:sz w:val="28"/>
          <w:szCs w:val="28"/>
          <w:rtl/>
        </w:rPr>
        <w:t>إسرائيل</w:t>
      </w:r>
      <w:r w:rsidRPr="001A7D8E">
        <w:rPr>
          <w:rFonts w:ascii="Simplified Arabic" w:hAnsi="Simplified Arabic" w:cs="Simplified Arabic"/>
          <w:sz w:val="28"/>
          <w:szCs w:val="28"/>
          <w:rtl/>
        </w:rPr>
        <w:t xml:space="preserve"> استخدمت كذلك الضربات </w:t>
      </w:r>
      <w:proofErr w:type="spellStart"/>
      <w:r w:rsidRPr="001A7D8E">
        <w:rPr>
          <w:rFonts w:ascii="Simplified Arabic" w:hAnsi="Simplified Arabic" w:cs="Simplified Arabic"/>
          <w:sz w:val="28"/>
          <w:szCs w:val="28"/>
          <w:rtl/>
        </w:rPr>
        <w:t>الاستباقية</w:t>
      </w:r>
      <w:proofErr w:type="spellEnd"/>
      <w:r w:rsidRPr="001A7D8E">
        <w:rPr>
          <w:rFonts w:ascii="Simplified Arabic" w:hAnsi="Simplified Arabic" w:cs="Simplified Arabic"/>
          <w:sz w:val="28"/>
          <w:szCs w:val="28"/>
          <w:rtl/>
        </w:rPr>
        <w:t xml:space="preserve"> في عدوانها وحروبها على غزة وحزب الله اللبناني، حيث كانت دائماً هي الطرف المبادر بالعدوان. وفي السنوات الأخيرة قامت إسرائيلُ بقصف العديد من المواقع العسكرية السورية بحجة تشكيلها خطراً عليها لتدهور الوضع الأمني في سوريا.</w:t>
      </w:r>
      <w:r w:rsidRPr="001A7D8E">
        <w:rPr>
          <w:rStyle w:val="a5"/>
          <w:rFonts w:ascii="Simplified Arabic" w:hAnsi="Simplified Arabic" w:cs="Simplified Arabic"/>
          <w:sz w:val="28"/>
          <w:szCs w:val="28"/>
          <w:rtl/>
        </w:rPr>
        <w:footnoteReference w:id="44"/>
      </w:r>
    </w:p>
    <w:p w:rsidR="00716F61" w:rsidRPr="00474FF7" w:rsidRDefault="00716F61" w:rsidP="00716F61">
      <w:pPr>
        <w:pStyle w:val="a6"/>
        <w:shd w:val="clear" w:color="auto" w:fill="FFFFFF"/>
        <w:bidi/>
        <w:spacing w:before="0" w:beforeAutospacing="0" w:after="200" w:afterAutospacing="0" w:line="360" w:lineRule="auto"/>
        <w:ind w:left="-57" w:right="-91" w:firstLine="397"/>
        <w:jc w:val="both"/>
        <w:rPr>
          <w:rFonts w:ascii="Simplified Arabic" w:hAnsi="Simplified Arabic" w:cs="Simplified Arabic"/>
          <w:sz w:val="28"/>
          <w:szCs w:val="28"/>
          <w:rtl/>
        </w:rPr>
      </w:pPr>
      <w:r w:rsidRPr="001A7D8E">
        <w:rPr>
          <w:rFonts w:ascii="Simplified Arabic" w:hAnsi="Simplified Arabic" w:cs="Simplified Arabic"/>
          <w:sz w:val="28"/>
          <w:szCs w:val="28"/>
          <w:rtl/>
        </w:rPr>
        <w:t>أثبتت الحروب الأخيرة التي خاضتها إسرائيل فقدانها لتميزها بشن الحروب الخاطفة، وسرعة إنهائها،</w:t>
      </w:r>
      <w:r>
        <w:rPr>
          <w:rFonts w:ascii="Simplified Arabic" w:hAnsi="Simplified Arabic" w:cs="Simplified Arabic" w:hint="cs"/>
          <w:sz w:val="28"/>
          <w:szCs w:val="28"/>
          <w:rtl/>
        </w:rPr>
        <w:t xml:space="preserve"> وتأثير ضرباتها </w:t>
      </w:r>
      <w:proofErr w:type="spellStart"/>
      <w:r>
        <w:rPr>
          <w:rFonts w:ascii="Simplified Arabic" w:hAnsi="Simplified Arabic" w:cs="Simplified Arabic" w:hint="cs"/>
          <w:sz w:val="28"/>
          <w:szCs w:val="28"/>
          <w:rtl/>
        </w:rPr>
        <w:t>الاستباقية</w:t>
      </w:r>
      <w:proofErr w:type="spellEnd"/>
      <w:r>
        <w:rPr>
          <w:rFonts w:ascii="Simplified Arabic" w:hAnsi="Simplified Arabic" w:cs="Simplified Arabic" w:hint="cs"/>
          <w:sz w:val="28"/>
          <w:szCs w:val="28"/>
          <w:rtl/>
        </w:rPr>
        <w:t xml:space="preserve"> على سير الحرب والمعركة،</w:t>
      </w:r>
      <w:r w:rsidRPr="001A7D8E">
        <w:rPr>
          <w:rFonts w:ascii="Simplified Arabic" w:hAnsi="Simplified Arabic" w:cs="Simplified Arabic"/>
          <w:sz w:val="28"/>
          <w:szCs w:val="28"/>
          <w:rtl/>
        </w:rPr>
        <w:t xml:space="preserve"> فقد أجبرت المقاومة الفلسطينية</w:t>
      </w:r>
      <w:r>
        <w:rPr>
          <w:rFonts w:ascii="Simplified Arabic" w:hAnsi="Simplified Arabic" w:cs="Simplified Arabic" w:hint="cs"/>
          <w:sz w:val="28"/>
          <w:szCs w:val="28"/>
          <w:rtl/>
        </w:rPr>
        <w:t xml:space="preserve"> -في غزة مثلاً-</w:t>
      </w:r>
      <w:r w:rsidRPr="001A7D8E">
        <w:rPr>
          <w:rFonts w:ascii="Simplified Arabic" w:hAnsi="Simplified Arabic" w:cs="Simplified Arabic"/>
          <w:sz w:val="28"/>
          <w:szCs w:val="28"/>
          <w:rtl/>
        </w:rPr>
        <w:t xml:space="preserve"> إسرائيل على خوض حروب استنزاف طويلة لا ترغـب </w:t>
      </w:r>
      <w:proofErr w:type="spellStart"/>
      <w:r w:rsidRPr="001A7D8E">
        <w:rPr>
          <w:rFonts w:ascii="Simplified Arabic" w:hAnsi="Simplified Arabic" w:cs="Simplified Arabic"/>
          <w:sz w:val="28"/>
          <w:szCs w:val="28"/>
          <w:rtl/>
        </w:rPr>
        <w:t>بهـا</w:t>
      </w:r>
      <w:proofErr w:type="spellEnd"/>
      <w:r w:rsidRPr="001A7D8E">
        <w:rPr>
          <w:rFonts w:ascii="Simplified Arabic" w:hAnsi="Simplified Arabic" w:cs="Simplified Arabic"/>
          <w:sz w:val="28"/>
          <w:szCs w:val="28"/>
          <w:rtl/>
        </w:rPr>
        <w:t xml:space="preserve">، مما أنهك قواها وأضعف قدرتها على حسم المعارك </w:t>
      </w:r>
      <w:r w:rsidRPr="001A7D8E">
        <w:rPr>
          <w:rFonts w:ascii="Simplified Arabic" w:hAnsi="Simplified Arabic" w:cs="Simplified Arabic"/>
          <w:sz w:val="28"/>
          <w:szCs w:val="28"/>
          <w:rtl/>
        </w:rPr>
        <w:lastRenderedPageBreak/>
        <w:t>العسكرية بسرعة، وخلخلة الإستراتيجيات التي استخدمتها سابقاً، في حروبها المتعددة التي خاضتها.</w:t>
      </w:r>
      <w:r w:rsidRPr="001A7D8E">
        <w:rPr>
          <w:rStyle w:val="a5"/>
          <w:rFonts w:ascii="Simplified Arabic" w:hAnsi="Simplified Arabic" w:cs="Simplified Arabic"/>
          <w:sz w:val="28"/>
          <w:szCs w:val="28"/>
          <w:rtl/>
        </w:rPr>
        <w:footnoteReference w:id="45"/>
      </w:r>
      <w:r w:rsidRPr="001A7D8E">
        <w:rPr>
          <w:rFonts w:ascii="Simplified Arabic" w:hAnsi="Simplified Arabic" w:cs="Simplified Arabic"/>
          <w:sz w:val="28"/>
          <w:szCs w:val="28"/>
          <w:rtl/>
        </w:rPr>
        <w:t xml:space="preserve">وقد اعتبر الكثير من جنرالات الجيش </w:t>
      </w:r>
      <w:r>
        <w:rPr>
          <w:rFonts w:ascii="Simplified Arabic" w:hAnsi="Simplified Arabic" w:cs="Simplified Arabic"/>
          <w:sz w:val="28"/>
          <w:szCs w:val="28"/>
          <w:rtl/>
        </w:rPr>
        <w:t>الإسرائيلي</w:t>
      </w:r>
      <w:r w:rsidRPr="001A7D8E">
        <w:rPr>
          <w:rFonts w:ascii="Simplified Arabic" w:hAnsi="Simplified Arabic" w:cs="Simplified Arabic"/>
          <w:sz w:val="28"/>
          <w:szCs w:val="28"/>
          <w:rtl/>
        </w:rPr>
        <w:t xml:space="preserve"> أنه في حال لم يتم حسم المواجهـة مـع حرك</w:t>
      </w:r>
      <w:r>
        <w:rPr>
          <w:rFonts w:ascii="Simplified Arabic" w:hAnsi="Simplified Arabic" w:cs="Simplified Arabic" w:hint="cs"/>
          <w:sz w:val="28"/>
          <w:szCs w:val="28"/>
          <w:rtl/>
        </w:rPr>
        <w:t>ات</w:t>
      </w:r>
      <w:r w:rsidRPr="001A7D8E">
        <w:rPr>
          <w:rFonts w:ascii="Simplified Arabic" w:hAnsi="Simplified Arabic" w:cs="Simplified Arabic"/>
          <w:sz w:val="28"/>
          <w:szCs w:val="28"/>
          <w:rtl/>
        </w:rPr>
        <w:t xml:space="preserve"> المقاومة الفلسطينية في قطاع غزة، فإن المشروع الصهيوني سيصبح في خطر كبير، على اعتبار أنَّ قدرة المستوطنين الذين يقطنون في محيط القطاع على الصمود ستؤول إلى الصفر، وقـد أوجـز الجنرال </w:t>
      </w:r>
      <w:r w:rsidRPr="005E7D66">
        <w:rPr>
          <w:rFonts w:ascii="Simplified Arabic" w:hAnsi="Simplified Arabic" w:cs="Simplified Arabic"/>
          <w:b/>
          <w:bCs/>
          <w:sz w:val="28"/>
          <w:szCs w:val="28"/>
          <w:rtl/>
        </w:rPr>
        <w:t xml:space="preserve">دان </w:t>
      </w:r>
      <w:proofErr w:type="spellStart"/>
      <w:r w:rsidRPr="005E7D66">
        <w:rPr>
          <w:rFonts w:ascii="Simplified Arabic" w:hAnsi="Simplified Arabic" w:cs="Simplified Arabic"/>
          <w:b/>
          <w:bCs/>
          <w:sz w:val="28"/>
          <w:szCs w:val="28"/>
          <w:rtl/>
        </w:rPr>
        <w:t>هارئيل</w:t>
      </w:r>
      <w:proofErr w:type="spellEnd"/>
      <w:r w:rsidRPr="001A7D8E">
        <w:rPr>
          <w:rFonts w:ascii="Simplified Arabic" w:hAnsi="Simplified Arabic" w:cs="Simplified Arabic"/>
          <w:sz w:val="28"/>
          <w:szCs w:val="28"/>
          <w:rtl/>
        </w:rPr>
        <w:t xml:space="preserve"> نائب رئيس هيئة أركان الجيش </w:t>
      </w:r>
      <w:r>
        <w:rPr>
          <w:rFonts w:ascii="Simplified Arabic" w:hAnsi="Simplified Arabic" w:cs="Simplified Arabic"/>
          <w:sz w:val="28"/>
          <w:szCs w:val="28"/>
          <w:rtl/>
        </w:rPr>
        <w:t>الإسرائيلي</w:t>
      </w:r>
      <w:r w:rsidRPr="001A7D8E">
        <w:rPr>
          <w:rFonts w:ascii="Simplified Arabic" w:hAnsi="Simplified Arabic" w:cs="Simplified Arabic"/>
          <w:sz w:val="28"/>
          <w:szCs w:val="28"/>
          <w:rtl/>
        </w:rPr>
        <w:t xml:space="preserve"> عندما قال: "إن مواصلة إطلاق الصواريخ من قطاع غزة على المستوطنات المحيطة يعني أن تصبح الحياة فيها مستحيلة، وفـي حال خسرت إسرائيل أياً من مدنها ومستوطناتها فإن هذا يعني ضربة قاصمة للفكرة الصهيونية من أساسها".</w:t>
      </w:r>
      <w:r w:rsidRPr="001A7D8E">
        <w:rPr>
          <w:rStyle w:val="a5"/>
          <w:rFonts w:ascii="Simplified Arabic" w:hAnsi="Simplified Arabic" w:cs="Simplified Arabic"/>
          <w:sz w:val="28"/>
          <w:szCs w:val="28"/>
          <w:rtl/>
        </w:rPr>
        <w:footnoteReference w:id="46"/>
      </w:r>
    </w:p>
    <w:p w:rsidR="00716F61" w:rsidRPr="00867C9A" w:rsidRDefault="00716F61" w:rsidP="00716F61">
      <w:pPr>
        <w:pStyle w:val="8"/>
        <w:numPr>
          <w:ilvl w:val="0"/>
          <w:numId w:val="5"/>
        </w:numPr>
        <w:spacing w:line="360" w:lineRule="auto"/>
      </w:pPr>
      <w:bookmarkStart w:id="27" w:name="_Toc480810520"/>
      <w:bookmarkStart w:id="28" w:name="_Toc480902449"/>
      <w:bookmarkStart w:id="29" w:name="_Toc482431726"/>
      <w:r w:rsidRPr="00867C9A">
        <w:rPr>
          <w:rFonts w:hint="cs"/>
          <w:rtl/>
        </w:rPr>
        <w:t>تآكل قوة الردع</w:t>
      </w:r>
      <w:bookmarkEnd w:id="27"/>
      <w:bookmarkEnd w:id="28"/>
      <w:bookmarkEnd w:id="29"/>
    </w:p>
    <w:p w:rsidR="00716F61" w:rsidRPr="001A7D8E" w:rsidRDefault="00716F61" w:rsidP="00716F61">
      <w:pPr>
        <w:pStyle w:val="a6"/>
        <w:shd w:val="clear" w:color="auto" w:fill="FFFFFF"/>
        <w:bidi/>
        <w:spacing w:before="0" w:beforeAutospacing="0" w:after="200" w:afterAutospacing="0" w:line="360" w:lineRule="auto"/>
        <w:ind w:left="-57" w:right="-91" w:firstLine="397"/>
        <w:jc w:val="both"/>
        <w:rPr>
          <w:rFonts w:ascii="Simplified Arabic" w:hAnsi="Simplified Arabic" w:cs="Simplified Arabic"/>
          <w:sz w:val="28"/>
          <w:szCs w:val="28"/>
          <w:rtl/>
        </w:rPr>
      </w:pPr>
      <w:r w:rsidRPr="001A7D8E">
        <w:rPr>
          <w:rFonts w:ascii="Simplified Arabic" w:hAnsi="Simplified Arabic" w:cs="Simplified Arabic"/>
          <w:sz w:val="28"/>
          <w:szCs w:val="28"/>
          <w:rtl/>
        </w:rPr>
        <w:t xml:space="preserve">تُشكل قوة الردع أحد مرتكزات الأمن </w:t>
      </w:r>
      <w:r>
        <w:rPr>
          <w:rFonts w:ascii="Simplified Arabic" w:hAnsi="Simplified Arabic" w:cs="Simplified Arabic"/>
          <w:sz w:val="28"/>
          <w:szCs w:val="28"/>
          <w:rtl/>
        </w:rPr>
        <w:t>الإسرائيلي</w:t>
      </w:r>
      <w:r w:rsidRPr="001A7D8E">
        <w:rPr>
          <w:rFonts w:ascii="Simplified Arabic" w:hAnsi="Simplified Arabic" w:cs="Simplified Arabic"/>
          <w:sz w:val="28"/>
          <w:szCs w:val="28"/>
          <w:rtl/>
        </w:rPr>
        <w:t xml:space="preserve"> وفي هذا السياق يقول الجنرال </w:t>
      </w:r>
      <w:proofErr w:type="spellStart"/>
      <w:r w:rsidRPr="005E7D66">
        <w:rPr>
          <w:rFonts w:ascii="Simplified Arabic" w:hAnsi="Simplified Arabic" w:cs="Simplified Arabic"/>
          <w:b/>
          <w:bCs/>
          <w:sz w:val="28"/>
          <w:szCs w:val="28"/>
          <w:rtl/>
        </w:rPr>
        <w:t>يسرائيل</w:t>
      </w:r>
      <w:proofErr w:type="spellEnd"/>
      <w:r w:rsidRPr="005E7D66">
        <w:rPr>
          <w:rFonts w:ascii="Simplified Arabic" w:hAnsi="Simplified Arabic" w:cs="Simplified Arabic"/>
          <w:b/>
          <w:bCs/>
          <w:sz w:val="28"/>
          <w:szCs w:val="28"/>
          <w:rtl/>
        </w:rPr>
        <w:t xml:space="preserve"> تال</w:t>
      </w:r>
      <w:r w:rsidRPr="001A7D8E">
        <w:rPr>
          <w:rFonts w:ascii="Simplified Arabic" w:hAnsi="Simplified Arabic" w:cs="Simplified Arabic"/>
          <w:sz w:val="28"/>
          <w:szCs w:val="28"/>
          <w:rtl/>
        </w:rPr>
        <w:t>:"إنّ العقيدة الأمنية الإسرائيلية نصت على أن يحتفظ جيش الدفاع الإسرائيلي بالقوة على الردع، وإذا لم يكن الردع كافياً فعليه أن يتمكن من الحسم، فالردع والحسم وجهان لعملةٍ واحدة".</w:t>
      </w:r>
      <w:r w:rsidRPr="001A7D8E">
        <w:rPr>
          <w:rStyle w:val="a5"/>
          <w:rFonts w:ascii="Simplified Arabic" w:hAnsi="Simplified Arabic" w:cs="Simplified Arabic"/>
          <w:sz w:val="28"/>
          <w:szCs w:val="28"/>
          <w:rtl/>
        </w:rPr>
        <w:footnoteReference w:id="47"/>
      </w:r>
      <w:r w:rsidRPr="001A7D8E">
        <w:rPr>
          <w:rFonts w:ascii="Simplified Arabic" w:hAnsi="Simplified Arabic" w:cs="Simplified Arabic"/>
          <w:sz w:val="28"/>
          <w:szCs w:val="28"/>
          <w:rtl/>
        </w:rPr>
        <w:t xml:space="preserve"> فإسرائيلُ تعتمد وجهة النظر القائلة بانَ عليها، أن تطور من قواتها وقدراتها باستمرار لضمان الحفاظ على مستوىً عالٍ من قوة الردع، يحول دون قيام أي دولةٍ عدوة من شن الحرب على إسرائيل، دون أن تُدرك أنها ستعود خاسرة منهكة القوى، أكثر من وقت بدء الحرب.</w:t>
      </w:r>
      <w:r w:rsidRPr="001A7D8E">
        <w:rPr>
          <w:rStyle w:val="a5"/>
          <w:rFonts w:ascii="Simplified Arabic" w:hAnsi="Simplified Arabic" w:cs="Simplified Arabic"/>
          <w:sz w:val="28"/>
          <w:szCs w:val="28"/>
          <w:rtl/>
        </w:rPr>
        <w:footnoteReference w:id="48"/>
      </w:r>
    </w:p>
    <w:p w:rsidR="00716F61" w:rsidRPr="001A7D8E" w:rsidRDefault="00716F61" w:rsidP="00716F61">
      <w:pPr>
        <w:pStyle w:val="a6"/>
        <w:shd w:val="clear" w:color="auto" w:fill="FFFFFF"/>
        <w:bidi/>
        <w:spacing w:before="0" w:beforeAutospacing="0" w:after="300" w:afterAutospacing="0" w:line="360" w:lineRule="auto"/>
        <w:ind w:left="-57" w:right="-91" w:firstLine="397"/>
        <w:jc w:val="both"/>
        <w:textAlignment w:val="baseline"/>
        <w:rPr>
          <w:rFonts w:ascii="Simplified Arabic" w:hAnsi="Simplified Arabic" w:cs="Simplified Arabic"/>
          <w:sz w:val="28"/>
          <w:szCs w:val="28"/>
          <w:rtl/>
        </w:rPr>
      </w:pPr>
      <w:r w:rsidRPr="001A7D8E">
        <w:rPr>
          <w:rFonts w:ascii="Simplified Arabic" w:hAnsi="Simplified Arabic" w:cs="Simplified Arabic"/>
          <w:sz w:val="28"/>
          <w:szCs w:val="28"/>
          <w:rtl/>
        </w:rPr>
        <w:lastRenderedPageBreak/>
        <w:t xml:space="preserve">تعددت أساليب الردع الإسرائيلي ووسائله، فقد </w:t>
      </w:r>
      <w:r>
        <w:rPr>
          <w:rFonts w:ascii="Simplified Arabic" w:hAnsi="Simplified Arabic" w:cs="Simplified Arabic"/>
          <w:sz w:val="28"/>
          <w:szCs w:val="28"/>
          <w:rtl/>
        </w:rPr>
        <w:t>كان الردع العسكري جزءًا أساسيّ</w:t>
      </w:r>
      <w:r>
        <w:rPr>
          <w:rFonts w:ascii="Simplified Arabic" w:hAnsi="Simplified Arabic" w:cs="Simplified Arabic" w:hint="cs"/>
          <w:sz w:val="28"/>
          <w:szCs w:val="28"/>
          <w:rtl/>
        </w:rPr>
        <w:t>اً</w:t>
      </w:r>
      <w:r w:rsidRPr="001A7D8E">
        <w:rPr>
          <w:rFonts w:ascii="Simplified Arabic" w:hAnsi="Simplified Arabic" w:cs="Simplified Arabic"/>
          <w:sz w:val="28"/>
          <w:szCs w:val="28"/>
          <w:rtl/>
        </w:rPr>
        <w:t xml:space="preserve"> من الرؤية الأمنية كما وضع أساساتها </w:t>
      </w:r>
      <w:r w:rsidRPr="005E7D66">
        <w:rPr>
          <w:rFonts w:ascii="Simplified Arabic" w:hAnsi="Simplified Arabic" w:cs="Simplified Arabic"/>
          <w:b/>
          <w:bCs/>
          <w:sz w:val="28"/>
          <w:szCs w:val="28"/>
          <w:rtl/>
        </w:rPr>
        <w:t xml:space="preserve">ديفيد بن </w:t>
      </w:r>
      <w:proofErr w:type="spellStart"/>
      <w:r w:rsidRPr="005E7D66">
        <w:rPr>
          <w:rFonts w:ascii="Simplified Arabic" w:hAnsi="Simplified Arabic" w:cs="Simplified Arabic"/>
          <w:b/>
          <w:bCs/>
          <w:sz w:val="28"/>
          <w:szCs w:val="28"/>
          <w:rtl/>
        </w:rPr>
        <w:t>غوريون</w:t>
      </w:r>
      <w:proofErr w:type="spellEnd"/>
      <w:r w:rsidRPr="001A7D8E">
        <w:rPr>
          <w:rFonts w:ascii="Simplified Arabic" w:hAnsi="Simplified Arabic" w:cs="Simplified Arabic"/>
          <w:sz w:val="28"/>
          <w:szCs w:val="28"/>
          <w:rtl/>
        </w:rPr>
        <w:t xml:space="preserve">، أول رئيس للحكومة ووزير للدفاع، وارتأت إسرائيل بفعل طبيعة الظروف الأمنية المحيطة </w:t>
      </w:r>
      <w:proofErr w:type="spellStart"/>
      <w:r w:rsidRPr="001A7D8E">
        <w:rPr>
          <w:rFonts w:ascii="Simplified Arabic" w:hAnsi="Simplified Arabic" w:cs="Simplified Arabic"/>
          <w:sz w:val="28"/>
          <w:szCs w:val="28"/>
          <w:rtl/>
        </w:rPr>
        <w:t>بها</w:t>
      </w:r>
      <w:proofErr w:type="spellEnd"/>
      <w:r w:rsidRPr="001A7D8E">
        <w:rPr>
          <w:rFonts w:ascii="Simplified Arabic" w:hAnsi="Simplified Arabic" w:cs="Simplified Arabic"/>
          <w:sz w:val="28"/>
          <w:szCs w:val="28"/>
          <w:rtl/>
        </w:rPr>
        <w:t>، أن تمتلك أكبر قوة ممكنة من أجل ردع خصومها، ومنعهم من مهاجمتها أو من تغيير الوضع القائم</w:t>
      </w:r>
      <w:r w:rsidRPr="001A7D8E">
        <w:rPr>
          <w:rStyle w:val="a5"/>
          <w:rFonts w:ascii="Simplified Arabic" w:hAnsi="Simplified Arabic" w:cs="Simplified Arabic"/>
          <w:sz w:val="28"/>
          <w:szCs w:val="28"/>
          <w:rtl/>
        </w:rPr>
        <w:footnoteReference w:id="49"/>
      </w:r>
      <w:r w:rsidRPr="001A7D8E">
        <w:rPr>
          <w:rFonts w:ascii="Simplified Arabic" w:hAnsi="Simplified Arabic" w:cs="Simplified Arabic"/>
          <w:sz w:val="28"/>
          <w:szCs w:val="28"/>
        </w:rPr>
        <w:t>.</w:t>
      </w:r>
      <w:r w:rsidRPr="001A7D8E">
        <w:rPr>
          <w:rFonts w:ascii="Simplified Arabic" w:hAnsi="Simplified Arabic" w:cs="Simplified Arabic"/>
          <w:sz w:val="28"/>
          <w:szCs w:val="28"/>
          <w:rtl/>
        </w:rPr>
        <w:t xml:space="preserve">وقد كان الحسم العسكري جزءًا أساسيًّا من السياسة الأمنية الإسرائيلية، فلم توفر إسرائيل جهدًا في حسمها أيًّا من المعارك التي خاضتها. واعتمد الردع الإسرائيلي على مكونين أساسيين، هما: القدرة العسكرية للجيش الإسرائيلي وإعداده بشكل جيد، </w:t>
      </w:r>
      <w:proofErr w:type="spellStart"/>
      <w:r w:rsidRPr="001A7D8E">
        <w:rPr>
          <w:rFonts w:ascii="Simplified Arabic" w:hAnsi="Simplified Arabic" w:cs="Simplified Arabic"/>
          <w:sz w:val="28"/>
          <w:szCs w:val="28"/>
          <w:rtl/>
        </w:rPr>
        <w:t>والجاهزية</w:t>
      </w:r>
      <w:proofErr w:type="spellEnd"/>
      <w:r w:rsidRPr="001A7D8E">
        <w:rPr>
          <w:rFonts w:ascii="Simplified Arabic" w:hAnsi="Simplified Arabic" w:cs="Simplified Arabic"/>
          <w:sz w:val="28"/>
          <w:szCs w:val="28"/>
          <w:rtl/>
        </w:rPr>
        <w:t xml:space="preserve"> الإسرائيلية لتفعيلها وردع الخصوم. من جهة أخرى، يمكن تقسيم أنواع الردع الإسرائيلي إلى أربعة على النحو الآتي:</w:t>
      </w:r>
      <w:r w:rsidRPr="001A7D8E">
        <w:rPr>
          <w:rStyle w:val="a5"/>
          <w:rFonts w:ascii="Simplified Arabic" w:hAnsi="Simplified Arabic" w:cs="Simplified Arabic"/>
          <w:sz w:val="28"/>
          <w:szCs w:val="28"/>
          <w:rtl/>
        </w:rPr>
        <w:footnoteReference w:id="50"/>
      </w:r>
    </w:p>
    <w:p w:rsidR="00716F61" w:rsidRPr="001A7D8E" w:rsidRDefault="00716F61" w:rsidP="00716F61">
      <w:pPr>
        <w:pStyle w:val="a6"/>
        <w:numPr>
          <w:ilvl w:val="0"/>
          <w:numId w:val="3"/>
        </w:numPr>
        <w:shd w:val="clear" w:color="auto" w:fill="FFFFFF"/>
        <w:tabs>
          <w:tab w:val="right" w:pos="90"/>
          <w:tab w:val="right" w:pos="180"/>
          <w:tab w:val="right" w:pos="571"/>
        </w:tabs>
        <w:bidi/>
        <w:spacing w:before="0" w:beforeAutospacing="0" w:after="300" w:afterAutospacing="0" w:line="360" w:lineRule="auto"/>
        <w:ind w:left="-57" w:right="-91" w:firstLine="397"/>
        <w:jc w:val="both"/>
        <w:textAlignment w:val="baseline"/>
        <w:rPr>
          <w:rFonts w:ascii="Simplified Arabic" w:hAnsi="Simplified Arabic" w:cs="Simplified Arabic"/>
          <w:sz w:val="28"/>
          <w:szCs w:val="28"/>
        </w:rPr>
      </w:pPr>
      <w:r w:rsidRPr="001A7D8E">
        <w:rPr>
          <w:rFonts w:ascii="Simplified Arabic" w:hAnsi="Simplified Arabic" w:cs="Simplified Arabic"/>
          <w:sz w:val="28"/>
          <w:szCs w:val="28"/>
          <w:shd w:val="clear" w:color="auto" w:fill="FFFFFF"/>
          <w:rtl/>
        </w:rPr>
        <w:t xml:space="preserve">الردع الجارف، وهو التهديد باستخدام قوة جارفة لمنع العدو من اتخاذ أي خطوات من شأنها تغيير الوضع القائم، أو القيام بأي ردٍّ من قبل الدول المحتملة كأعداء على الأعمال التي تقوم </w:t>
      </w:r>
      <w:proofErr w:type="spellStart"/>
      <w:r w:rsidRPr="001A7D8E">
        <w:rPr>
          <w:rFonts w:ascii="Simplified Arabic" w:hAnsi="Simplified Arabic" w:cs="Simplified Arabic"/>
          <w:sz w:val="28"/>
          <w:szCs w:val="28"/>
          <w:shd w:val="clear" w:color="auto" w:fill="FFFFFF"/>
          <w:rtl/>
        </w:rPr>
        <w:t>بها</w:t>
      </w:r>
      <w:proofErr w:type="spellEnd"/>
      <w:r w:rsidRPr="001A7D8E">
        <w:rPr>
          <w:rFonts w:ascii="Simplified Arabic" w:hAnsi="Simplified Arabic" w:cs="Simplified Arabic"/>
          <w:sz w:val="28"/>
          <w:szCs w:val="28"/>
          <w:shd w:val="clear" w:color="auto" w:fill="FFFFFF"/>
          <w:rtl/>
        </w:rPr>
        <w:t xml:space="preserve"> إسرائيل، كالتسلل إلى </w:t>
      </w:r>
      <w:r>
        <w:rPr>
          <w:rFonts w:ascii="Simplified Arabic" w:hAnsi="Simplified Arabic" w:cs="Simplified Arabic"/>
          <w:sz w:val="28"/>
          <w:szCs w:val="28"/>
          <w:shd w:val="clear" w:color="auto" w:fill="FFFFFF"/>
          <w:rtl/>
        </w:rPr>
        <w:t>إسرائيل</w:t>
      </w:r>
      <w:r w:rsidRPr="001A7D8E">
        <w:rPr>
          <w:rFonts w:ascii="Simplified Arabic" w:hAnsi="Simplified Arabic" w:cs="Simplified Arabic"/>
          <w:sz w:val="28"/>
          <w:szCs w:val="28"/>
          <w:shd w:val="clear" w:color="auto" w:fill="FFFFFF"/>
          <w:rtl/>
        </w:rPr>
        <w:t>، والقيام بعمليات</w:t>
      </w:r>
      <w:r w:rsidRPr="001A7D8E">
        <w:rPr>
          <w:rFonts w:ascii="Simplified Arabic" w:hAnsi="Simplified Arabic" w:cs="Simplified Arabic"/>
          <w:sz w:val="28"/>
          <w:szCs w:val="28"/>
          <w:shd w:val="clear" w:color="auto" w:fill="FFFFFF"/>
        </w:rPr>
        <w:t xml:space="preserve"> .</w:t>
      </w:r>
    </w:p>
    <w:p w:rsidR="00716F61" w:rsidRPr="001A7D8E" w:rsidRDefault="00716F61" w:rsidP="00716F61">
      <w:pPr>
        <w:pStyle w:val="a6"/>
        <w:numPr>
          <w:ilvl w:val="0"/>
          <w:numId w:val="3"/>
        </w:numPr>
        <w:shd w:val="clear" w:color="auto" w:fill="FFFFFF"/>
        <w:tabs>
          <w:tab w:val="right" w:pos="180"/>
          <w:tab w:val="right" w:pos="571"/>
        </w:tabs>
        <w:bidi/>
        <w:spacing w:before="0" w:beforeAutospacing="0" w:after="300" w:afterAutospacing="0" w:line="360" w:lineRule="auto"/>
        <w:ind w:left="-57" w:right="-91" w:firstLine="397"/>
        <w:jc w:val="both"/>
        <w:textAlignment w:val="baseline"/>
        <w:rPr>
          <w:rFonts w:ascii="Simplified Arabic" w:hAnsi="Simplified Arabic" w:cs="Simplified Arabic"/>
          <w:sz w:val="28"/>
          <w:szCs w:val="28"/>
        </w:rPr>
      </w:pPr>
      <w:r w:rsidRPr="001A7D8E">
        <w:rPr>
          <w:rFonts w:ascii="Simplified Arabic" w:hAnsi="Simplified Arabic" w:cs="Simplified Arabic"/>
          <w:sz w:val="28"/>
          <w:szCs w:val="28"/>
          <w:shd w:val="clear" w:color="auto" w:fill="FFFFFF"/>
          <w:rtl/>
        </w:rPr>
        <w:t xml:space="preserve">الردع المحدَّد، وهو يهدف إلى منع الخصم من التخطيط لإجراءات بهدف تغيير الوضع القائم. والردع المحدَّد لا يشمل الخروج إلى حرب، وإنما يُنفَّذ عن طريق وضع خطوط حمراء، يكلِّف المساس </w:t>
      </w:r>
      <w:proofErr w:type="spellStart"/>
      <w:r w:rsidRPr="001A7D8E">
        <w:rPr>
          <w:rFonts w:ascii="Simplified Arabic" w:hAnsi="Simplified Arabic" w:cs="Simplified Arabic"/>
          <w:sz w:val="28"/>
          <w:szCs w:val="28"/>
          <w:shd w:val="clear" w:color="auto" w:fill="FFFFFF"/>
          <w:rtl/>
        </w:rPr>
        <w:t>بها</w:t>
      </w:r>
      <w:proofErr w:type="spellEnd"/>
      <w:r w:rsidRPr="001A7D8E">
        <w:rPr>
          <w:rFonts w:ascii="Simplified Arabic" w:hAnsi="Simplified Arabic" w:cs="Simplified Arabic"/>
          <w:sz w:val="28"/>
          <w:szCs w:val="28"/>
          <w:shd w:val="clear" w:color="auto" w:fill="FFFFFF"/>
          <w:rtl/>
        </w:rPr>
        <w:t xml:space="preserve"> ثمنًا باهظًا كردٍّ عسكري.</w:t>
      </w:r>
    </w:p>
    <w:p w:rsidR="00716F61" w:rsidRPr="001A7D8E" w:rsidRDefault="00716F61" w:rsidP="00716F61">
      <w:pPr>
        <w:pStyle w:val="a6"/>
        <w:numPr>
          <w:ilvl w:val="0"/>
          <w:numId w:val="3"/>
        </w:numPr>
        <w:shd w:val="clear" w:color="auto" w:fill="FFFFFF"/>
        <w:tabs>
          <w:tab w:val="right" w:pos="180"/>
          <w:tab w:val="right" w:pos="571"/>
        </w:tabs>
        <w:bidi/>
        <w:spacing w:before="0" w:beforeAutospacing="0" w:after="300" w:afterAutospacing="0" w:line="360" w:lineRule="auto"/>
        <w:ind w:left="-57" w:right="-91" w:firstLine="397"/>
        <w:jc w:val="both"/>
        <w:textAlignment w:val="baseline"/>
        <w:rPr>
          <w:rFonts w:ascii="Simplified Arabic" w:hAnsi="Simplified Arabic" w:cs="Simplified Arabic"/>
          <w:color w:val="222222"/>
          <w:sz w:val="28"/>
          <w:szCs w:val="28"/>
        </w:rPr>
      </w:pPr>
      <w:r w:rsidRPr="001A7D8E">
        <w:rPr>
          <w:rFonts w:ascii="Simplified Arabic" w:hAnsi="Simplified Arabic" w:cs="Simplified Arabic"/>
          <w:sz w:val="28"/>
          <w:szCs w:val="28"/>
          <w:shd w:val="clear" w:color="auto" w:fill="FFFFFF"/>
          <w:rtl/>
        </w:rPr>
        <w:t xml:space="preserve">الردع الاستراتيجي، وهو يعني منع الخصم من القيام بأي عمل يمثّل تهديدًا وجوديًّا على </w:t>
      </w:r>
      <w:r>
        <w:rPr>
          <w:rFonts w:ascii="Simplified Arabic" w:hAnsi="Simplified Arabic" w:cs="Simplified Arabic"/>
          <w:sz w:val="28"/>
          <w:szCs w:val="28"/>
          <w:shd w:val="clear" w:color="auto" w:fill="FFFFFF"/>
          <w:rtl/>
        </w:rPr>
        <w:t>إسرائيل</w:t>
      </w:r>
      <w:r w:rsidRPr="001A7D8E">
        <w:rPr>
          <w:rFonts w:ascii="Simplified Arabic" w:hAnsi="Simplified Arabic" w:cs="Simplified Arabic"/>
          <w:sz w:val="28"/>
          <w:szCs w:val="28"/>
          <w:shd w:val="clear" w:color="auto" w:fill="FFFFFF"/>
          <w:rtl/>
        </w:rPr>
        <w:t xml:space="preserve">، مثل الحرب الشاملة، وذلك من خلال إقناعه أن نتائج الحرب وثمنها سيكون قاسيًا. ووظيفة الردع هنا منع المهاجم </w:t>
      </w:r>
      <w:r w:rsidRPr="001A7D8E">
        <w:rPr>
          <w:rFonts w:ascii="Simplified Arabic" w:hAnsi="Simplified Arabic" w:cs="Simplified Arabic"/>
          <w:sz w:val="28"/>
          <w:szCs w:val="28"/>
          <w:shd w:val="clear" w:color="auto" w:fill="FFFFFF"/>
          <w:rtl/>
        </w:rPr>
        <w:lastRenderedPageBreak/>
        <w:t>من تحقيق أهدافه من خلال تفعيل القوة التقليدية.</w:t>
      </w:r>
      <w:r w:rsidRPr="001A7D8E">
        <w:rPr>
          <w:rFonts w:ascii="Simplified Arabic" w:hAnsi="Simplified Arabic" w:cs="Simplified Arabic"/>
          <w:color w:val="222222"/>
          <w:sz w:val="28"/>
          <w:szCs w:val="28"/>
          <w:shd w:val="clear" w:color="auto" w:fill="FFFFFF"/>
          <w:rtl/>
        </w:rPr>
        <w:t xml:space="preserve"> والجدير بالذكر هنا أن</w:t>
      </w:r>
      <w:r>
        <w:rPr>
          <w:rFonts w:ascii="Simplified Arabic" w:hAnsi="Simplified Arabic" w:cs="Simplified Arabic" w:hint="cs"/>
          <w:color w:val="222222"/>
          <w:sz w:val="28"/>
          <w:szCs w:val="28"/>
          <w:shd w:val="clear" w:color="auto" w:fill="FFFFFF"/>
          <w:rtl/>
        </w:rPr>
        <w:t>َّ</w:t>
      </w:r>
      <w:r w:rsidRPr="001A7D8E">
        <w:rPr>
          <w:rFonts w:ascii="Simplified Arabic" w:hAnsi="Simplified Arabic" w:cs="Simplified Arabic"/>
          <w:color w:val="222222"/>
          <w:sz w:val="28"/>
          <w:szCs w:val="28"/>
          <w:shd w:val="clear" w:color="auto" w:fill="FFFFFF"/>
          <w:rtl/>
        </w:rPr>
        <w:t xml:space="preserve"> إسرائيل تحافظ على سياسة الغموض النووي، كجزء من الردع الشامل</w:t>
      </w:r>
      <w:r w:rsidRPr="001A7D8E">
        <w:rPr>
          <w:rFonts w:ascii="Simplified Arabic" w:hAnsi="Simplified Arabic" w:cs="Simplified Arabic"/>
          <w:color w:val="222222"/>
          <w:sz w:val="28"/>
          <w:szCs w:val="28"/>
          <w:shd w:val="clear" w:color="auto" w:fill="FFFFFF"/>
        </w:rPr>
        <w:t>.</w:t>
      </w:r>
    </w:p>
    <w:p w:rsidR="00716F61" w:rsidRPr="00867C9A" w:rsidRDefault="00716F61" w:rsidP="00716F61">
      <w:pPr>
        <w:pStyle w:val="a6"/>
        <w:numPr>
          <w:ilvl w:val="0"/>
          <w:numId w:val="3"/>
        </w:numPr>
        <w:shd w:val="clear" w:color="auto" w:fill="FFFFFF"/>
        <w:tabs>
          <w:tab w:val="right" w:pos="180"/>
          <w:tab w:val="right" w:pos="571"/>
        </w:tabs>
        <w:bidi/>
        <w:spacing w:before="0" w:beforeAutospacing="0" w:after="300" w:afterAutospacing="0" w:line="360" w:lineRule="auto"/>
        <w:ind w:left="-57" w:right="-91" w:firstLine="397"/>
        <w:jc w:val="both"/>
        <w:textAlignment w:val="baseline"/>
        <w:rPr>
          <w:rFonts w:ascii="Simplified Arabic" w:hAnsi="Simplified Arabic" w:cs="Simplified Arabic"/>
          <w:sz w:val="28"/>
          <w:szCs w:val="28"/>
        </w:rPr>
      </w:pPr>
      <w:r w:rsidRPr="001A7D8E">
        <w:rPr>
          <w:rFonts w:ascii="Simplified Arabic" w:hAnsi="Simplified Arabic" w:cs="Simplified Arabic"/>
          <w:sz w:val="28"/>
          <w:szCs w:val="28"/>
          <w:shd w:val="clear" w:color="auto" w:fill="FFFFFF"/>
          <w:rtl/>
        </w:rPr>
        <w:t xml:space="preserve">الردع المتراكم، هي سياسة طويلة الأمد، وهي معدة لإقناع </w:t>
      </w:r>
      <w:r>
        <w:rPr>
          <w:rFonts w:ascii="Simplified Arabic" w:hAnsi="Simplified Arabic" w:cs="Simplified Arabic" w:hint="cs"/>
          <w:sz w:val="28"/>
          <w:szCs w:val="28"/>
          <w:shd w:val="clear" w:color="auto" w:fill="FFFFFF"/>
          <w:rtl/>
        </w:rPr>
        <w:t>أعداء إسرائيل على</w:t>
      </w:r>
      <w:r w:rsidRPr="001A7D8E">
        <w:rPr>
          <w:rFonts w:ascii="Simplified Arabic" w:hAnsi="Simplified Arabic" w:cs="Simplified Arabic"/>
          <w:sz w:val="28"/>
          <w:szCs w:val="28"/>
          <w:shd w:val="clear" w:color="auto" w:fill="FFFFFF"/>
          <w:rtl/>
        </w:rPr>
        <w:t xml:space="preserve"> أن</w:t>
      </w:r>
      <w:r>
        <w:rPr>
          <w:rFonts w:ascii="Simplified Arabic" w:hAnsi="Simplified Arabic" w:cs="Simplified Arabic" w:hint="cs"/>
          <w:sz w:val="28"/>
          <w:szCs w:val="28"/>
          <w:shd w:val="clear" w:color="auto" w:fill="FFFFFF"/>
          <w:rtl/>
        </w:rPr>
        <w:t>َّ</w:t>
      </w:r>
      <w:r w:rsidRPr="001A7D8E">
        <w:rPr>
          <w:rFonts w:ascii="Simplified Arabic" w:hAnsi="Simplified Arabic" w:cs="Simplified Arabic"/>
          <w:sz w:val="28"/>
          <w:szCs w:val="28"/>
          <w:shd w:val="clear" w:color="auto" w:fill="FFFFFF"/>
          <w:rtl/>
        </w:rPr>
        <w:t xml:space="preserve"> إنهاء الصراع عن طريق القضاء على </w:t>
      </w:r>
      <w:r>
        <w:rPr>
          <w:rFonts w:ascii="Simplified Arabic" w:hAnsi="Simplified Arabic" w:cs="Simplified Arabic" w:hint="cs"/>
          <w:sz w:val="28"/>
          <w:szCs w:val="28"/>
          <w:shd w:val="clear" w:color="auto" w:fill="FFFFFF"/>
          <w:rtl/>
        </w:rPr>
        <w:t>"</w:t>
      </w:r>
      <w:r>
        <w:rPr>
          <w:rFonts w:ascii="Simplified Arabic" w:hAnsi="Simplified Arabic" w:cs="Simplified Arabic"/>
          <w:sz w:val="28"/>
          <w:szCs w:val="28"/>
          <w:shd w:val="clear" w:color="auto" w:fill="FFFFFF"/>
          <w:rtl/>
        </w:rPr>
        <w:t>دولة إسرائيل</w:t>
      </w:r>
      <w:r>
        <w:rPr>
          <w:rFonts w:ascii="Simplified Arabic" w:hAnsi="Simplified Arabic" w:cs="Simplified Arabic" w:hint="cs"/>
          <w:sz w:val="28"/>
          <w:szCs w:val="28"/>
          <w:shd w:val="clear" w:color="auto" w:fill="FFFFFF"/>
          <w:rtl/>
        </w:rPr>
        <w:t>"</w:t>
      </w:r>
      <w:r w:rsidRPr="001A7D8E">
        <w:rPr>
          <w:rFonts w:ascii="Simplified Arabic" w:hAnsi="Simplified Arabic" w:cs="Simplified Arabic"/>
          <w:sz w:val="28"/>
          <w:szCs w:val="28"/>
          <w:shd w:val="clear" w:color="auto" w:fill="FFFFFF"/>
          <w:rtl/>
        </w:rPr>
        <w:t xml:space="preserve"> هو أمر غير ممكن</w:t>
      </w:r>
      <w:r w:rsidRPr="001A7D8E">
        <w:rPr>
          <w:rFonts w:ascii="Simplified Arabic" w:hAnsi="Simplified Arabic" w:cs="Simplified Arabic"/>
          <w:sz w:val="28"/>
          <w:szCs w:val="28"/>
          <w:shd w:val="clear" w:color="auto" w:fill="FFFFFF"/>
        </w:rPr>
        <w:t>.</w:t>
      </w:r>
    </w:p>
    <w:p w:rsidR="00716F61" w:rsidRPr="001A7D8E" w:rsidRDefault="00716F61" w:rsidP="00716F61">
      <w:pPr>
        <w:pStyle w:val="a6"/>
        <w:shd w:val="clear" w:color="auto" w:fill="FFFFFF"/>
        <w:bidi/>
        <w:spacing w:before="0" w:beforeAutospacing="0" w:after="200" w:afterAutospacing="0" w:line="360" w:lineRule="auto"/>
        <w:ind w:left="-57" w:right="-91" w:firstLine="397"/>
        <w:jc w:val="both"/>
        <w:rPr>
          <w:rFonts w:ascii="Simplified Arabic" w:hAnsi="Simplified Arabic" w:cs="Simplified Arabic"/>
          <w:b/>
          <w:bCs/>
          <w:sz w:val="28"/>
          <w:szCs w:val="28"/>
          <w:shd w:val="clear" w:color="auto" w:fill="FFFFFF"/>
          <w:rtl/>
        </w:rPr>
      </w:pPr>
      <w:r w:rsidRPr="001A7D8E">
        <w:rPr>
          <w:rFonts w:ascii="Simplified Arabic" w:hAnsi="Simplified Arabic" w:cs="Simplified Arabic"/>
          <w:sz w:val="28"/>
          <w:szCs w:val="28"/>
          <w:shd w:val="clear" w:color="auto" w:fill="FFFFFF"/>
          <w:rtl/>
        </w:rPr>
        <w:t xml:space="preserve">استطاعت إسرائيلُ الحفاظ على مستوى جيد من قوة الردع لا </w:t>
      </w:r>
      <w:proofErr w:type="spellStart"/>
      <w:r w:rsidRPr="001A7D8E">
        <w:rPr>
          <w:rFonts w:ascii="Simplified Arabic" w:hAnsi="Simplified Arabic" w:cs="Simplified Arabic"/>
          <w:sz w:val="28"/>
          <w:szCs w:val="28"/>
          <w:shd w:val="clear" w:color="auto" w:fill="FFFFFF"/>
          <w:rtl/>
        </w:rPr>
        <w:t>سيما</w:t>
      </w:r>
      <w:proofErr w:type="spellEnd"/>
      <w:r w:rsidRPr="001A7D8E">
        <w:rPr>
          <w:rFonts w:ascii="Simplified Arabic" w:hAnsi="Simplified Arabic" w:cs="Simplified Arabic"/>
          <w:sz w:val="28"/>
          <w:szCs w:val="28"/>
          <w:shd w:val="clear" w:color="auto" w:fill="FFFFFF"/>
          <w:rtl/>
        </w:rPr>
        <w:t xml:space="preserve"> في ستينات القرن المنصرم، فتمكنت من مواجهة عددٍ من الدول العربية في حرب عام 1967م، بل ومن إلحاق الهزيمة </w:t>
      </w:r>
      <w:proofErr w:type="spellStart"/>
      <w:r w:rsidRPr="001A7D8E">
        <w:rPr>
          <w:rFonts w:ascii="Simplified Arabic" w:hAnsi="Simplified Arabic" w:cs="Simplified Arabic"/>
          <w:sz w:val="28"/>
          <w:szCs w:val="28"/>
          <w:shd w:val="clear" w:color="auto" w:fill="FFFFFF"/>
          <w:rtl/>
        </w:rPr>
        <w:t>بها</w:t>
      </w:r>
      <w:proofErr w:type="spellEnd"/>
      <w:r w:rsidRPr="001A7D8E">
        <w:rPr>
          <w:rFonts w:ascii="Simplified Arabic" w:hAnsi="Simplified Arabic" w:cs="Simplified Arabic"/>
          <w:sz w:val="28"/>
          <w:szCs w:val="28"/>
          <w:shd w:val="clear" w:color="auto" w:fill="FFFFFF"/>
          <w:rtl/>
        </w:rPr>
        <w:t xml:space="preserve">، وبقيت </w:t>
      </w:r>
      <w:proofErr w:type="spellStart"/>
      <w:r w:rsidRPr="001A7D8E">
        <w:rPr>
          <w:rFonts w:ascii="Simplified Arabic" w:hAnsi="Simplified Arabic" w:cs="Simplified Arabic"/>
          <w:sz w:val="28"/>
          <w:szCs w:val="28"/>
          <w:shd w:val="clear" w:color="auto" w:fill="FFFFFF"/>
          <w:rtl/>
        </w:rPr>
        <w:t>إسرائيلتحتفظ</w:t>
      </w:r>
      <w:proofErr w:type="spellEnd"/>
      <w:r w:rsidRPr="001A7D8E">
        <w:rPr>
          <w:rFonts w:ascii="Simplified Arabic" w:hAnsi="Simplified Arabic" w:cs="Simplified Arabic"/>
          <w:sz w:val="28"/>
          <w:szCs w:val="28"/>
          <w:shd w:val="clear" w:color="auto" w:fill="FFFFFF"/>
          <w:rtl/>
        </w:rPr>
        <w:t xml:space="preserve"> بقوة ردع متراكمة حتى العام 1973م حينما دخلت في حربها مع مصر، حيث تم إلحاقُ هزةٍ كبرى بقوة ردعها، لتمكن القوات المصرية من اقتحام الخطوط الدفاعية لها، وعدم قدرة إسرائيل على اكتشاف مخططات الجيش المصري الهادفة لشن الحرب إلاّ وقت بدايتها، وقد اعتبر كثير من الخبراء الإسرائيليين أن تلك الحرب كانت النقطة الأولى في بداية تصدع نظرية الردع الإسرائيلي.</w:t>
      </w:r>
      <w:r w:rsidRPr="001A7D8E">
        <w:rPr>
          <w:rStyle w:val="a5"/>
          <w:rFonts w:ascii="Simplified Arabic" w:hAnsi="Simplified Arabic" w:cs="Simplified Arabic"/>
          <w:sz w:val="28"/>
          <w:szCs w:val="28"/>
          <w:shd w:val="clear" w:color="auto" w:fill="FFFFFF"/>
          <w:rtl/>
        </w:rPr>
        <w:footnoteReference w:id="51"/>
      </w:r>
    </w:p>
    <w:p w:rsidR="00716F61" w:rsidRPr="001A7D8E" w:rsidRDefault="00716F61" w:rsidP="00716F61">
      <w:pPr>
        <w:pStyle w:val="a6"/>
        <w:shd w:val="clear" w:color="auto" w:fill="FFFFFF"/>
        <w:bidi/>
        <w:spacing w:before="0" w:beforeAutospacing="0" w:after="200" w:afterAutospacing="0" w:line="360" w:lineRule="auto"/>
        <w:ind w:left="-57" w:right="-91" w:firstLine="397"/>
        <w:jc w:val="both"/>
        <w:rPr>
          <w:rFonts w:ascii="Simplified Arabic" w:hAnsi="Simplified Arabic" w:cs="Simplified Arabic"/>
          <w:sz w:val="28"/>
          <w:szCs w:val="28"/>
          <w:shd w:val="clear" w:color="auto" w:fill="FFFFFF"/>
          <w:rtl/>
        </w:rPr>
      </w:pPr>
      <w:r w:rsidRPr="001A7D8E">
        <w:rPr>
          <w:rFonts w:ascii="Simplified Arabic" w:hAnsi="Simplified Arabic" w:cs="Simplified Arabic"/>
          <w:sz w:val="28"/>
          <w:szCs w:val="28"/>
          <w:shd w:val="clear" w:color="auto" w:fill="FFFFFF"/>
          <w:rtl/>
        </w:rPr>
        <w:t>سعت إسرائيل بعد ذلك بسنوات إلى التأكيد مجدداً على فاعلية وكفاءة قوة الدرع التي تمتلكها، خاصة بعد نجاح المقاومة الفلسطينية في تحقيق اختراقاتٍ عدةٍ للأمن الإسرائيلي وتنفيذ عملياتٍ عدة، ففي عام 1982م قامت بشن حربٍ على لبنان، بهدف القضاء على المقاومة الفلسطينية، وعملياً قد تكون نجحت إسرائيل في إبعاد المقاومة الفلسطينية عن حدودها المحاذية، ولكنها لم تستطع القضاء عليها، ولكن تلك الحرب أثبتت مرةً أخرى أنّ إسرائيل ما زالت تمتلك قوة ردع رغم الهزات التي تعرضت لها.</w:t>
      </w:r>
      <w:r w:rsidRPr="001A7D8E">
        <w:rPr>
          <w:rStyle w:val="a5"/>
          <w:rFonts w:ascii="Simplified Arabic" w:hAnsi="Simplified Arabic" w:cs="Simplified Arabic"/>
          <w:sz w:val="28"/>
          <w:szCs w:val="28"/>
          <w:shd w:val="clear" w:color="auto" w:fill="FFFFFF"/>
          <w:rtl/>
        </w:rPr>
        <w:footnoteReference w:id="52"/>
      </w:r>
      <w:r w:rsidRPr="001A7D8E">
        <w:rPr>
          <w:rFonts w:ascii="Simplified Arabic" w:hAnsi="Simplified Arabic" w:cs="Simplified Arabic"/>
          <w:sz w:val="28"/>
          <w:szCs w:val="28"/>
          <w:shd w:val="clear" w:color="auto" w:fill="FFFFFF"/>
          <w:rtl/>
        </w:rPr>
        <w:t xml:space="preserve"> ومع ذلك لم يتحقق ما أرادت له </w:t>
      </w:r>
      <w:r w:rsidRPr="001A7D8E">
        <w:rPr>
          <w:rFonts w:ascii="Simplified Arabic" w:hAnsi="Simplified Arabic" w:cs="Simplified Arabic"/>
          <w:sz w:val="28"/>
          <w:szCs w:val="28"/>
          <w:shd w:val="clear" w:color="auto" w:fill="FFFFFF"/>
          <w:rtl/>
        </w:rPr>
        <w:lastRenderedPageBreak/>
        <w:t>إسرائيل أن يكون فما هي إلاّ سنوات قليلة واندلعت الانتفاضة الفلسطينية الأولى عام 1987م، ولم تستطع إسرائيل إيقافها أو منع حدوثها، مؤكدةً على أنَّ قوة الردع الإسرائيلية مسألةٌ تحتاج إلى نقاش، فقد أيقنت إسرائيل أنّ الحلول العسكرية لم تعد القوة الأولى في تحقيق الانتصارات، فما هي إلّا سنوات أُخر وانسحبت إسرائيل من الجنوب اللبناني بعد استنزاف طويل من المقاومة اللبنانية.</w:t>
      </w:r>
    </w:p>
    <w:p w:rsidR="00716F61" w:rsidRDefault="00716F61" w:rsidP="00716F61">
      <w:pPr>
        <w:pStyle w:val="a6"/>
        <w:shd w:val="clear" w:color="auto" w:fill="FFFFFF"/>
        <w:bidi/>
        <w:spacing w:before="0" w:beforeAutospacing="0" w:after="200" w:afterAutospacing="0" w:line="360" w:lineRule="auto"/>
        <w:ind w:left="-57" w:right="-91" w:firstLine="397"/>
        <w:jc w:val="both"/>
        <w:rPr>
          <w:rFonts w:ascii="Simplified Arabic" w:hAnsi="Simplified Arabic" w:cs="Simplified Arabic"/>
          <w:sz w:val="28"/>
          <w:szCs w:val="28"/>
          <w:rtl/>
        </w:rPr>
      </w:pPr>
      <w:r w:rsidRPr="001A7D8E">
        <w:rPr>
          <w:rFonts w:ascii="Simplified Arabic" w:hAnsi="Simplified Arabic" w:cs="Simplified Arabic"/>
          <w:sz w:val="28"/>
          <w:szCs w:val="28"/>
          <w:shd w:val="clear" w:color="auto" w:fill="FFFFFF"/>
          <w:rtl/>
        </w:rPr>
        <w:t xml:space="preserve">ومع بداية القرن الحالي زادت قوة الردع الإسرائيلي تآكلاً وتصدعاً، فقد </w:t>
      </w:r>
      <w:r w:rsidRPr="001A7D8E">
        <w:rPr>
          <w:rFonts w:ascii="Simplified Arabic" w:hAnsi="Simplified Arabic" w:cs="Simplified Arabic"/>
          <w:sz w:val="28"/>
          <w:szCs w:val="28"/>
          <w:rtl/>
        </w:rPr>
        <w:t>شنت إسرائيل منذ عام 2006م أربع حروب ضد فصائل المقاومة، الأولى كانت عام 2006م ضد حزب الله اللبناني، والثانية والثالثة والرابعة كانت ضد فصائل المقاومة الفلسطينية في قطاع غزة في أعوام 2008م، 2012م، 2014م،على التوالي. و مثلت تلك الحروب اختباراً جديداً لإسرائيل، التي اعتادت خلال حروبها ومواجهاتها السابقة على خوضها في مواجهة جيوش منظمة، وليس تنظيمات وحركاتِ مقاومة. فلم تستطع إسرائيل حسم أيٍ من المعارك مع تلك التنظيمات لصالحها، رغم استخدامها للعنف المفرط.</w:t>
      </w:r>
      <w:r w:rsidRPr="001A7D8E">
        <w:rPr>
          <w:rStyle w:val="a5"/>
          <w:rFonts w:ascii="Simplified Arabic" w:hAnsi="Simplified Arabic" w:cs="Simplified Arabic"/>
          <w:sz w:val="28"/>
          <w:szCs w:val="28"/>
          <w:rtl/>
        </w:rPr>
        <w:footnoteReference w:id="53"/>
      </w:r>
    </w:p>
    <w:p w:rsidR="00716F61" w:rsidRPr="00867C9A" w:rsidRDefault="00716F61" w:rsidP="00716F61">
      <w:pPr>
        <w:pStyle w:val="8"/>
        <w:numPr>
          <w:ilvl w:val="0"/>
          <w:numId w:val="5"/>
        </w:numPr>
        <w:spacing w:line="360" w:lineRule="auto"/>
        <w:rPr>
          <w:rtl/>
        </w:rPr>
      </w:pPr>
      <w:bookmarkStart w:id="30" w:name="_Toc480810521"/>
      <w:bookmarkStart w:id="31" w:name="_Toc480902450"/>
      <w:bookmarkStart w:id="32" w:name="_Toc482431727"/>
      <w:r>
        <w:rPr>
          <w:rFonts w:hint="cs"/>
          <w:rtl/>
        </w:rPr>
        <w:t>تراجع</w:t>
      </w:r>
      <w:r w:rsidRPr="00867C9A">
        <w:rPr>
          <w:rFonts w:hint="cs"/>
          <w:rtl/>
        </w:rPr>
        <w:t xml:space="preserve"> القدرة على نقل المعركة إلى أرض العدو</w:t>
      </w:r>
      <w:bookmarkEnd w:id="30"/>
      <w:bookmarkEnd w:id="31"/>
      <w:bookmarkEnd w:id="32"/>
    </w:p>
    <w:p w:rsidR="00716F61" w:rsidRPr="001A7D8E" w:rsidRDefault="00716F61" w:rsidP="00716F61">
      <w:pPr>
        <w:pStyle w:val="a6"/>
        <w:shd w:val="clear" w:color="auto" w:fill="FFFFFF"/>
        <w:bidi/>
        <w:spacing w:before="0" w:beforeAutospacing="0" w:after="200" w:afterAutospacing="0" w:line="360" w:lineRule="auto"/>
        <w:ind w:left="-57" w:right="-91" w:firstLine="397"/>
        <w:jc w:val="both"/>
        <w:rPr>
          <w:rFonts w:ascii="Simplified Arabic" w:hAnsi="Simplified Arabic" w:cs="Simplified Arabic"/>
          <w:sz w:val="28"/>
          <w:szCs w:val="28"/>
          <w:shd w:val="clear" w:color="auto" w:fill="FFFFFF"/>
          <w:rtl/>
        </w:rPr>
      </w:pPr>
      <w:r w:rsidRPr="001A7D8E">
        <w:rPr>
          <w:rFonts w:ascii="Simplified Arabic" w:hAnsi="Simplified Arabic" w:cs="Simplified Arabic"/>
          <w:sz w:val="28"/>
          <w:szCs w:val="28"/>
          <w:shd w:val="clear" w:color="auto" w:fill="FFFFFF"/>
          <w:rtl/>
        </w:rPr>
        <w:t xml:space="preserve">قال </w:t>
      </w:r>
      <w:r w:rsidRPr="005E7D66">
        <w:rPr>
          <w:rFonts w:ascii="Simplified Arabic" w:hAnsi="Simplified Arabic" w:cs="Simplified Arabic"/>
          <w:b/>
          <w:bCs/>
          <w:sz w:val="28"/>
          <w:szCs w:val="28"/>
          <w:shd w:val="clear" w:color="auto" w:fill="FFFFFF"/>
          <w:rtl/>
        </w:rPr>
        <w:t xml:space="preserve">ديفيد بن </w:t>
      </w:r>
      <w:proofErr w:type="spellStart"/>
      <w:r w:rsidRPr="005E7D66">
        <w:rPr>
          <w:rFonts w:ascii="Simplified Arabic" w:hAnsi="Simplified Arabic" w:cs="Simplified Arabic"/>
          <w:b/>
          <w:bCs/>
          <w:sz w:val="28"/>
          <w:szCs w:val="28"/>
          <w:shd w:val="clear" w:color="auto" w:fill="FFFFFF"/>
          <w:rtl/>
        </w:rPr>
        <w:t>غوريون</w:t>
      </w:r>
      <w:proofErr w:type="spellEnd"/>
      <w:r w:rsidRPr="001A7D8E">
        <w:rPr>
          <w:rFonts w:ascii="Simplified Arabic" w:hAnsi="Simplified Arabic" w:cs="Simplified Arabic"/>
          <w:sz w:val="28"/>
          <w:szCs w:val="28"/>
          <w:shd w:val="clear" w:color="auto" w:fill="FFFFFF"/>
          <w:rtl/>
        </w:rPr>
        <w:t xml:space="preserve"> في مراتٍ عديدة منذ انتهاء حرب 1948م: "إذا هاجمونا وفرضوا علينا حرباً جديدة، لن نتبع إستراتيجيةً دفاعية، بل سننتقل إلى مهاجمة العدو، وبقدر الإمكان على أرض العدو، [...]، لا ننوي إدارةَ حربٍ دفاعية ثابتةٍ، يجب ألّا نكتفي بخط الدفاع فقط، سنحارب خارج أرض إسرائيل، يجب إبادة قوة العدو على الأرض"</w:t>
      </w:r>
      <w:r>
        <w:rPr>
          <w:rFonts w:ascii="Simplified Arabic" w:hAnsi="Simplified Arabic" w:cs="Simplified Arabic" w:hint="cs"/>
          <w:sz w:val="28"/>
          <w:szCs w:val="28"/>
          <w:shd w:val="clear" w:color="auto" w:fill="FFFFFF"/>
          <w:rtl/>
        </w:rPr>
        <w:t>.</w:t>
      </w:r>
      <w:r w:rsidRPr="001A7D8E">
        <w:rPr>
          <w:rStyle w:val="a5"/>
          <w:rFonts w:ascii="Simplified Arabic" w:hAnsi="Simplified Arabic" w:cs="Simplified Arabic"/>
          <w:sz w:val="28"/>
          <w:szCs w:val="28"/>
          <w:shd w:val="clear" w:color="auto" w:fill="FFFFFF"/>
          <w:rtl/>
        </w:rPr>
        <w:footnoteReference w:id="54"/>
      </w:r>
      <w:r w:rsidRPr="001A7D8E">
        <w:rPr>
          <w:rFonts w:ascii="Simplified Arabic" w:hAnsi="Simplified Arabic" w:cs="Simplified Arabic"/>
          <w:sz w:val="28"/>
          <w:szCs w:val="28"/>
          <w:shd w:val="clear" w:color="auto" w:fill="FFFFFF"/>
          <w:rtl/>
        </w:rPr>
        <w:t xml:space="preserve"> ونقل المعركة إلى أرض العدو كأحد ثوابتِ الأمن الإسرائيلي من حيث المبدأ النظري </w:t>
      </w:r>
      <w:r w:rsidRPr="001A7D8E">
        <w:rPr>
          <w:rFonts w:ascii="Simplified Arabic" w:hAnsi="Simplified Arabic" w:cs="Simplified Arabic"/>
          <w:sz w:val="28"/>
          <w:szCs w:val="28"/>
          <w:shd w:val="clear" w:color="auto" w:fill="FFFFFF"/>
          <w:rtl/>
        </w:rPr>
        <w:lastRenderedPageBreak/>
        <w:t>الفعلي الذي يرتكز عليه الفكر العسكري الإسرائيلي يتمثل في ضرورة إدارة الحرب منذ البداية على أرض الخصم أو العدو أو على الأقل نقلها إلى أرضه بأسرع وقتٍ ممكنٍ بعد بدايتها،</w:t>
      </w:r>
      <w:r w:rsidRPr="001A7D8E">
        <w:rPr>
          <w:rStyle w:val="a5"/>
          <w:rFonts w:ascii="Simplified Arabic" w:hAnsi="Simplified Arabic" w:cs="Simplified Arabic"/>
          <w:sz w:val="28"/>
          <w:szCs w:val="28"/>
          <w:shd w:val="clear" w:color="auto" w:fill="FFFFFF"/>
          <w:rtl/>
        </w:rPr>
        <w:footnoteReference w:id="55"/>
      </w:r>
      <w:r w:rsidRPr="001A7D8E">
        <w:rPr>
          <w:rFonts w:ascii="Simplified Arabic" w:hAnsi="Simplified Arabic" w:cs="Simplified Arabic"/>
          <w:sz w:val="28"/>
          <w:szCs w:val="28"/>
          <w:shd w:val="clear" w:color="auto" w:fill="FFFFFF"/>
          <w:rtl/>
        </w:rPr>
        <w:t xml:space="preserve"> وهذه الضرورة تنبع من عدة اعتبارات أهمها قوة الردع التي سبق ذكرها، والاعتبارات الأخرى كصغر المساحة الجغرافية بالنسبة لإسرائيل، وسعيها الدائم للتوسع فقد تسعى للاستيلاء على أراضٍ جديدة لتوسيع حدودها أو تعديلها أو تأمين أراضيها أو تحسين وضعها </w:t>
      </w:r>
      <w:proofErr w:type="spellStart"/>
      <w:r w:rsidRPr="001A7D8E">
        <w:rPr>
          <w:rFonts w:ascii="Simplified Arabic" w:hAnsi="Simplified Arabic" w:cs="Simplified Arabic"/>
          <w:sz w:val="28"/>
          <w:szCs w:val="28"/>
          <w:shd w:val="clear" w:color="auto" w:fill="FFFFFF"/>
          <w:rtl/>
        </w:rPr>
        <w:t>التساومي</w:t>
      </w:r>
      <w:proofErr w:type="spellEnd"/>
      <w:r w:rsidRPr="001A7D8E">
        <w:rPr>
          <w:rFonts w:ascii="Simplified Arabic" w:hAnsi="Simplified Arabic" w:cs="Simplified Arabic"/>
          <w:sz w:val="28"/>
          <w:szCs w:val="28"/>
          <w:shd w:val="clear" w:color="auto" w:fill="FFFFFF"/>
          <w:rtl/>
        </w:rPr>
        <w:t>.</w:t>
      </w:r>
      <w:r w:rsidRPr="001A7D8E">
        <w:rPr>
          <w:rStyle w:val="a5"/>
          <w:rFonts w:ascii="Simplified Arabic" w:hAnsi="Simplified Arabic" w:cs="Simplified Arabic"/>
          <w:sz w:val="28"/>
          <w:szCs w:val="28"/>
          <w:shd w:val="clear" w:color="auto" w:fill="FFFFFF"/>
          <w:rtl/>
        </w:rPr>
        <w:footnoteReference w:id="56"/>
      </w:r>
    </w:p>
    <w:p w:rsidR="00716F61" w:rsidRPr="001A7D8E" w:rsidRDefault="00716F61" w:rsidP="00716F61">
      <w:pPr>
        <w:pStyle w:val="a6"/>
        <w:shd w:val="clear" w:color="auto" w:fill="FFFFFF"/>
        <w:bidi/>
        <w:spacing w:before="0" w:beforeAutospacing="0" w:after="200" w:afterAutospacing="0" w:line="360" w:lineRule="auto"/>
        <w:ind w:left="-57" w:right="-91" w:firstLine="397"/>
        <w:jc w:val="both"/>
        <w:rPr>
          <w:rFonts w:ascii="Simplified Arabic" w:hAnsi="Simplified Arabic" w:cs="Simplified Arabic"/>
          <w:sz w:val="28"/>
          <w:szCs w:val="28"/>
          <w:shd w:val="clear" w:color="auto" w:fill="FFFFFF"/>
          <w:rtl/>
        </w:rPr>
      </w:pPr>
      <w:r w:rsidRPr="001A7D8E">
        <w:rPr>
          <w:rFonts w:ascii="Simplified Arabic" w:hAnsi="Simplified Arabic" w:cs="Simplified Arabic"/>
          <w:sz w:val="28"/>
          <w:szCs w:val="28"/>
          <w:shd w:val="clear" w:color="auto" w:fill="FFFFFF"/>
          <w:rtl/>
        </w:rPr>
        <w:t xml:space="preserve">ونظراً لتعدد اعتبارات تبني مبدأ نقل المعركة لأرض العدو، يُعد من ركائز الفكر والعمل الأمني والعسكري التي طبقت عملياً في كل حربٍ "إسرائيلية"، بل وفي كل استخدام إسرائيلي للأداة العسكرية دون مستوى الحرب. لقد كان التمسك بهذا المبدأ كاملاً لدرجة أنّه كان رداً آلياً منذ اللحظات الأولى لحرب أكتوبر 1973م، حتى قبل أنْ تنشأ الظروف الحربية المطلوبة لتنفيذ الهجوم، رغم ما توافر لإسرائيل من عمقٍ استراتيجي على الجبهة المصرية في ذلك الوقت. وبعد مرور عقودٍ من تصريحات </w:t>
      </w:r>
      <w:r w:rsidRPr="005E7D66">
        <w:rPr>
          <w:rFonts w:ascii="Simplified Arabic" w:hAnsi="Simplified Arabic" w:cs="Simplified Arabic"/>
          <w:b/>
          <w:bCs/>
          <w:sz w:val="28"/>
          <w:szCs w:val="28"/>
          <w:shd w:val="clear" w:color="auto" w:fill="FFFFFF"/>
          <w:rtl/>
        </w:rPr>
        <w:t xml:space="preserve">بن </w:t>
      </w:r>
      <w:proofErr w:type="spellStart"/>
      <w:r>
        <w:rPr>
          <w:rFonts w:ascii="Simplified Arabic" w:hAnsi="Simplified Arabic" w:cs="Simplified Arabic" w:hint="cs"/>
          <w:b/>
          <w:bCs/>
          <w:sz w:val="28"/>
          <w:szCs w:val="28"/>
          <w:shd w:val="clear" w:color="auto" w:fill="FFFFFF"/>
          <w:rtl/>
        </w:rPr>
        <w:t>غ</w:t>
      </w:r>
      <w:r w:rsidRPr="005E7D66">
        <w:rPr>
          <w:rFonts w:ascii="Simplified Arabic" w:hAnsi="Simplified Arabic" w:cs="Simplified Arabic"/>
          <w:b/>
          <w:bCs/>
          <w:sz w:val="28"/>
          <w:szCs w:val="28"/>
          <w:shd w:val="clear" w:color="auto" w:fill="FFFFFF"/>
          <w:rtl/>
        </w:rPr>
        <w:t>وريون</w:t>
      </w:r>
      <w:proofErr w:type="spellEnd"/>
      <w:r w:rsidRPr="001A7D8E">
        <w:rPr>
          <w:rFonts w:ascii="Simplified Arabic" w:hAnsi="Simplified Arabic" w:cs="Simplified Arabic"/>
          <w:sz w:val="28"/>
          <w:szCs w:val="28"/>
          <w:shd w:val="clear" w:color="auto" w:fill="FFFFFF"/>
          <w:rtl/>
        </w:rPr>
        <w:t xml:space="preserve"> السابق ذكرها</w:t>
      </w:r>
      <w:r>
        <w:rPr>
          <w:rFonts w:ascii="Simplified Arabic" w:hAnsi="Simplified Arabic" w:cs="Simplified Arabic" w:hint="cs"/>
          <w:sz w:val="28"/>
          <w:szCs w:val="28"/>
          <w:shd w:val="clear" w:color="auto" w:fill="FFFFFF"/>
          <w:rtl/>
        </w:rPr>
        <w:t>،</w:t>
      </w:r>
      <w:r w:rsidRPr="001A7D8E">
        <w:rPr>
          <w:rFonts w:ascii="Simplified Arabic" w:hAnsi="Simplified Arabic" w:cs="Simplified Arabic"/>
          <w:sz w:val="28"/>
          <w:szCs w:val="28"/>
          <w:shd w:val="clear" w:color="auto" w:fill="FFFFFF"/>
          <w:rtl/>
        </w:rPr>
        <w:t xml:space="preserve"> يقول </w:t>
      </w:r>
      <w:r w:rsidRPr="005E7D66">
        <w:rPr>
          <w:rFonts w:ascii="Simplified Arabic" w:hAnsi="Simplified Arabic" w:cs="Simplified Arabic"/>
          <w:b/>
          <w:bCs/>
          <w:sz w:val="28"/>
          <w:szCs w:val="28"/>
          <w:shd w:val="clear" w:color="auto" w:fill="FFFFFF"/>
          <w:rtl/>
        </w:rPr>
        <w:t xml:space="preserve">إسحق </w:t>
      </w:r>
      <w:proofErr w:type="spellStart"/>
      <w:r w:rsidRPr="005E7D66">
        <w:rPr>
          <w:rFonts w:ascii="Simplified Arabic" w:hAnsi="Simplified Arabic" w:cs="Simplified Arabic"/>
          <w:b/>
          <w:bCs/>
          <w:sz w:val="28"/>
          <w:szCs w:val="28"/>
          <w:shd w:val="clear" w:color="auto" w:fill="FFFFFF"/>
          <w:rtl/>
        </w:rPr>
        <w:t>رابين</w:t>
      </w:r>
      <w:proofErr w:type="spellEnd"/>
      <w:r w:rsidRPr="005E7D66">
        <w:rPr>
          <w:rFonts w:ascii="Simplified Arabic" w:hAnsi="Simplified Arabic" w:cs="Simplified Arabic"/>
          <w:b/>
          <w:bCs/>
          <w:sz w:val="28"/>
          <w:szCs w:val="28"/>
          <w:shd w:val="clear" w:color="auto" w:fill="FFFFFF"/>
          <w:rtl/>
        </w:rPr>
        <w:t xml:space="preserve"> </w:t>
      </w:r>
      <w:r w:rsidRPr="001A7D8E">
        <w:rPr>
          <w:rFonts w:ascii="Simplified Arabic" w:hAnsi="Simplified Arabic" w:cs="Simplified Arabic"/>
          <w:sz w:val="28"/>
          <w:szCs w:val="28"/>
          <w:shd w:val="clear" w:color="auto" w:fill="FFFFFF"/>
          <w:rtl/>
        </w:rPr>
        <w:t>في نفس الخصوص: "أنه في حالة كون الردع الإسرائيلي غيرَ كافٍ سيكون علينا أن ننقل الحرب إلى أرض العدو".</w:t>
      </w:r>
      <w:r w:rsidRPr="001A7D8E">
        <w:rPr>
          <w:rStyle w:val="a5"/>
          <w:rFonts w:ascii="Simplified Arabic" w:hAnsi="Simplified Arabic" w:cs="Simplified Arabic"/>
          <w:sz w:val="28"/>
          <w:szCs w:val="28"/>
          <w:shd w:val="clear" w:color="auto" w:fill="FFFFFF"/>
          <w:rtl/>
        </w:rPr>
        <w:footnoteReference w:id="57"/>
      </w:r>
      <w:r w:rsidRPr="001A7D8E">
        <w:rPr>
          <w:rFonts w:ascii="Simplified Arabic" w:hAnsi="Simplified Arabic" w:cs="Simplified Arabic"/>
          <w:sz w:val="28"/>
          <w:szCs w:val="28"/>
          <w:shd w:val="clear" w:color="auto" w:fill="FFFFFF"/>
          <w:rtl/>
        </w:rPr>
        <w:t xml:space="preserve"> وهذا يدلُ على تأصل المبدأ في الفكر الأمني  الإسرائيلي.</w:t>
      </w:r>
    </w:p>
    <w:p w:rsidR="00716F61" w:rsidRDefault="00716F61" w:rsidP="00716F61">
      <w:pPr>
        <w:pStyle w:val="a6"/>
        <w:shd w:val="clear" w:color="auto" w:fill="FFFFFF"/>
        <w:bidi/>
        <w:spacing w:before="0" w:beforeAutospacing="0" w:after="200" w:afterAutospacing="0" w:line="360" w:lineRule="auto"/>
        <w:ind w:left="-57" w:right="-91" w:firstLine="397"/>
        <w:jc w:val="both"/>
        <w:rPr>
          <w:rFonts w:ascii="Simplified Arabic" w:hAnsi="Simplified Arabic" w:cs="Simplified Arabic"/>
          <w:sz w:val="28"/>
          <w:szCs w:val="28"/>
          <w:shd w:val="clear" w:color="auto" w:fill="FFFFFF"/>
          <w:rtl/>
        </w:rPr>
      </w:pPr>
      <w:r w:rsidRPr="001A7D8E">
        <w:rPr>
          <w:rFonts w:ascii="Simplified Arabic" w:hAnsi="Simplified Arabic" w:cs="Simplified Arabic"/>
          <w:sz w:val="28"/>
          <w:szCs w:val="28"/>
          <w:shd w:val="clear" w:color="auto" w:fill="FFFFFF"/>
          <w:rtl/>
        </w:rPr>
        <w:t>وحديثاً ما زالت إسرائيل متبعة لنفس الأسلوب محاولة</w:t>
      </w:r>
      <w:r>
        <w:rPr>
          <w:rFonts w:ascii="Simplified Arabic" w:hAnsi="Simplified Arabic" w:cs="Simplified Arabic" w:hint="cs"/>
          <w:sz w:val="28"/>
          <w:szCs w:val="28"/>
          <w:shd w:val="clear" w:color="auto" w:fill="FFFFFF"/>
          <w:rtl/>
        </w:rPr>
        <w:t>ً</w:t>
      </w:r>
      <w:r w:rsidRPr="001A7D8E">
        <w:rPr>
          <w:rFonts w:ascii="Simplified Arabic" w:hAnsi="Simplified Arabic" w:cs="Simplified Arabic"/>
          <w:sz w:val="28"/>
          <w:szCs w:val="28"/>
          <w:shd w:val="clear" w:color="auto" w:fill="FFFFFF"/>
          <w:rtl/>
        </w:rPr>
        <w:t xml:space="preserve"> تجنب أي معركة أو مناوشةٍ تحدث على أرضها ويظهر هذا واضحا</w:t>
      </w:r>
      <w:r>
        <w:rPr>
          <w:rFonts w:ascii="Simplified Arabic" w:hAnsi="Simplified Arabic" w:cs="Simplified Arabic" w:hint="cs"/>
          <w:sz w:val="28"/>
          <w:szCs w:val="28"/>
          <w:shd w:val="clear" w:color="auto" w:fill="FFFFFF"/>
          <w:rtl/>
        </w:rPr>
        <w:t>ً</w:t>
      </w:r>
      <w:r w:rsidRPr="001A7D8E">
        <w:rPr>
          <w:rFonts w:ascii="Simplified Arabic" w:hAnsi="Simplified Arabic" w:cs="Simplified Arabic"/>
          <w:sz w:val="28"/>
          <w:szCs w:val="28"/>
          <w:shd w:val="clear" w:color="auto" w:fill="FFFFFF"/>
          <w:rtl/>
        </w:rPr>
        <w:t xml:space="preserve"> من خلال عدوانها على لبنان وقطاع غزة أكثر مرة، حيث سعت دائماً لإبقاء المعارك بعيدة عن أراضيها، وإن لم يكن النجاح حليفها بنسبة عالية في تلك المرات، حيث تمكنت المقاومة من خوض معارك خاطفة على الأراضي الإسرائيلية وداخل استحكاماته</w:t>
      </w:r>
      <w:r>
        <w:rPr>
          <w:rFonts w:ascii="Simplified Arabic" w:hAnsi="Simplified Arabic" w:cs="Simplified Arabic"/>
          <w:sz w:val="28"/>
          <w:szCs w:val="28"/>
          <w:shd w:val="clear" w:color="auto" w:fill="FFFFFF"/>
          <w:rtl/>
        </w:rPr>
        <w:t>ا وقتل عددٍ من جنودها</w:t>
      </w:r>
      <w:r>
        <w:rPr>
          <w:rFonts w:ascii="Simplified Arabic" w:hAnsi="Simplified Arabic" w:cs="Simplified Arabic" w:hint="cs"/>
          <w:sz w:val="28"/>
          <w:szCs w:val="28"/>
          <w:shd w:val="clear" w:color="auto" w:fill="FFFFFF"/>
          <w:rtl/>
        </w:rPr>
        <w:t xml:space="preserve">، وأثبتت بما لا يَدعُ مجالاً للشك </w:t>
      </w:r>
      <w:r>
        <w:rPr>
          <w:rFonts w:ascii="Simplified Arabic" w:hAnsi="Simplified Arabic" w:cs="Simplified Arabic" w:hint="cs"/>
          <w:sz w:val="28"/>
          <w:szCs w:val="28"/>
          <w:shd w:val="clear" w:color="auto" w:fill="FFFFFF"/>
          <w:rtl/>
        </w:rPr>
        <w:lastRenderedPageBreak/>
        <w:t xml:space="preserve">أنَّ أي مواجهة قادمة لن تستطيع إسرائيل من خلالها أن تبقى أرضها خارج نطاق المواجهة، </w:t>
      </w:r>
      <w:r w:rsidRPr="004A2238">
        <w:rPr>
          <w:rFonts w:ascii="Simplified Arabic" w:hAnsi="Simplified Arabic" w:cs="Simplified Arabic"/>
          <w:sz w:val="28"/>
          <w:szCs w:val="28"/>
          <w:shd w:val="clear" w:color="auto" w:fill="FFFFFF"/>
          <w:rtl/>
        </w:rPr>
        <w:t xml:space="preserve">حيث تمكنت المقاومة من تحطيم أهم ركائز الأمن القومي الإسرائيلي من خلال ضرب الجبهة الداخلية </w:t>
      </w:r>
      <w:proofErr w:type="spellStart"/>
      <w:r w:rsidRPr="004A2238">
        <w:rPr>
          <w:rFonts w:ascii="Simplified Arabic" w:hAnsi="Simplified Arabic" w:cs="Simplified Arabic"/>
          <w:sz w:val="28"/>
          <w:szCs w:val="28"/>
          <w:shd w:val="clear" w:color="auto" w:fill="FFFFFF"/>
          <w:rtl/>
        </w:rPr>
        <w:t>الإسرائيلية</w:t>
      </w:r>
      <w:r>
        <w:rPr>
          <w:rFonts w:ascii="Simplified Arabic" w:hAnsi="Simplified Arabic" w:cs="Simplified Arabic" w:hint="cs"/>
          <w:sz w:val="28"/>
          <w:szCs w:val="28"/>
          <w:shd w:val="clear" w:color="auto" w:fill="FFFFFF"/>
          <w:rtl/>
        </w:rPr>
        <w:t>طيلة</w:t>
      </w:r>
      <w:proofErr w:type="spellEnd"/>
      <w:r>
        <w:rPr>
          <w:rFonts w:ascii="Simplified Arabic" w:hAnsi="Simplified Arabic" w:cs="Simplified Arabic" w:hint="cs"/>
          <w:sz w:val="28"/>
          <w:szCs w:val="28"/>
          <w:shd w:val="clear" w:color="auto" w:fill="FFFFFF"/>
          <w:rtl/>
        </w:rPr>
        <w:t xml:space="preserve"> فترة المواجهة معها، </w:t>
      </w:r>
      <w:r w:rsidRPr="004A2238">
        <w:rPr>
          <w:rFonts w:ascii="Simplified Arabic" w:hAnsi="Simplified Arabic" w:cs="Simplified Arabic"/>
          <w:sz w:val="28"/>
          <w:szCs w:val="28"/>
          <w:shd w:val="clear" w:color="auto" w:fill="FFFFFF"/>
          <w:rtl/>
        </w:rPr>
        <w:t>منهية بذلك عصر نقل المعركة لأرض العدو كما جرى في حروبها السابقة</w:t>
      </w:r>
      <w:r>
        <w:rPr>
          <w:rFonts w:ascii="Simplified Arabic" w:hAnsi="Simplified Arabic" w:cs="Simplified Arabic" w:hint="cs"/>
          <w:sz w:val="28"/>
          <w:szCs w:val="28"/>
          <w:shd w:val="clear" w:color="auto" w:fill="FFFFFF"/>
          <w:rtl/>
        </w:rPr>
        <w:t xml:space="preserve"> ع</w:t>
      </w:r>
      <w:r w:rsidRPr="004A2238">
        <w:rPr>
          <w:rFonts w:ascii="Simplified Arabic" w:hAnsi="Simplified Arabic" w:cs="Simplified Arabic"/>
          <w:sz w:val="28"/>
          <w:szCs w:val="28"/>
          <w:shd w:val="clear" w:color="auto" w:fill="FFFFFF"/>
          <w:rtl/>
        </w:rPr>
        <w:t>ندما كان يتم إبعاد العمق الإسرائيلي عن ساحة الحرب ومجرياتها</w:t>
      </w:r>
      <w:r>
        <w:rPr>
          <w:rFonts w:ascii="Simplified Arabic" w:hAnsi="Simplified Arabic" w:cs="Simplified Arabic" w:hint="cs"/>
          <w:sz w:val="28"/>
          <w:szCs w:val="28"/>
          <w:shd w:val="clear" w:color="auto" w:fill="FFFFFF"/>
          <w:rtl/>
        </w:rPr>
        <w:t>،</w:t>
      </w:r>
      <w:r w:rsidRPr="004A2238">
        <w:rPr>
          <w:rFonts w:ascii="Simplified Arabic" w:hAnsi="Simplified Arabic" w:cs="Simplified Arabic"/>
          <w:sz w:val="28"/>
          <w:szCs w:val="28"/>
          <w:shd w:val="clear" w:color="auto" w:fill="FFFFFF"/>
          <w:rtl/>
        </w:rPr>
        <w:t xml:space="preserve"> وبات واضحاً ومفهوماً أكثر من أي وقت مضى أن نتائج الحروب بين إسرائيل وخصومها سوف تتحدد في المستقبل ليس بناء على ما سيحدث في أرض المعركة فقط، وإنما بناءً على ما سيحدث في الجبهة الداخلية لإسرائيل أيضاً</w:t>
      </w:r>
      <w:r>
        <w:rPr>
          <w:rFonts w:ascii="Simplified Arabic" w:hAnsi="Simplified Arabic" w:cs="Simplified Arabic" w:hint="cs"/>
          <w:sz w:val="28"/>
          <w:szCs w:val="28"/>
          <w:shd w:val="clear" w:color="auto" w:fill="FFFFFF"/>
          <w:rtl/>
        </w:rPr>
        <w:t>،</w:t>
      </w:r>
      <w:r w:rsidRPr="004A2238">
        <w:rPr>
          <w:rFonts w:ascii="Simplified Arabic" w:hAnsi="Simplified Arabic" w:cs="Simplified Arabic"/>
          <w:sz w:val="28"/>
          <w:szCs w:val="28"/>
          <w:shd w:val="clear" w:color="auto" w:fill="FFFFFF"/>
          <w:rtl/>
        </w:rPr>
        <w:t xml:space="preserve"> فلم يعد هناك فاعلية لمبدأ الحدود الآمنة لإسرائيل</w:t>
      </w:r>
      <w:r>
        <w:rPr>
          <w:rFonts w:ascii="Simplified Arabic" w:hAnsi="Simplified Arabic" w:cs="Simplified Arabic" w:hint="cs"/>
          <w:sz w:val="28"/>
          <w:szCs w:val="28"/>
          <w:shd w:val="clear" w:color="auto" w:fill="FFFFFF"/>
          <w:rtl/>
        </w:rPr>
        <w:t>.</w:t>
      </w:r>
    </w:p>
    <w:p w:rsidR="00716F61" w:rsidRPr="00474FF7" w:rsidRDefault="00716F61" w:rsidP="00716F61">
      <w:pPr>
        <w:pStyle w:val="8"/>
        <w:numPr>
          <w:ilvl w:val="0"/>
          <w:numId w:val="5"/>
        </w:numPr>
        <w:spacing w:line="360" w:lineRule="auto"/>
      </w:pPr>
      <w:bookmarkStart w:id="33" w:name="_Toc480810522"/>
      <w:bookmarkStart w:id="34" w:name="_Toc480902451"/>
      <w:bookmarkStart w:id="35" w:name="_Toc482431728"/>
      <w:r w:rsidRPr="00474FF7">
        <w:rPr>
          <w:rtl/>
        </w:rPr>
        <w:t>عسكرة النِّظام السِّياسي</w:t>
      </w:r>
      <w:bookmarkEnd w:id="33"/>
      <w:bookmarkEnd w:id="34"/>
      <w:bookmarkEnd w:id="35"/>
    </w:p>
    <w:p w:rsidR="00716F61" w:rsidRPr="001A7D8E" w:rsidRDefault="00716F61" w:rsidP="00716F61">
      <w:pPr>
        <w:shd w:val="clear" w:color="auto" w:fill="FFFFFF"/>
        <w:spacing w:line="360" w:lineRule="auto"/>
        <w:ind w:left="-57" w:right="-91" w:firstLine="397"/>
        <w:jc w:val="both"/>
        <w:rPr>
          <w:rFonts w:ascii="Simplified Arabic" w:hAnsi="Simplified Arabic" w:cs="Simplified Arabic"/>
          <w:sz w:val="28"/>
          <w:szCs w:val="28"/>
          <w:rtl/>
        </w:rPr>
      </w:pPr>
      <w:r w:rsidRPr="001A7D8E">
        <w:rPr>
          <w:rFonts w:ascii="Simplified Arabic" w:hAnsi="Simplified Arabic" w:cs="Simplified Arabic"/>
          <w:sz w:val="28"/>
          <w:szCs w:val="28"/>
          <w:rtl/>
        </w:rPr>
        <w:t>يرى الخبراء والمحللون السياسيون الإسرائيليون أن أهم</w:t>
      </w:r>
      <w:r>
        <w:rPr>
          <w:rFonts w:ascii="Simplified Arabic" w:hAnsi="Simplified Arabic" w:cs="Simplified Arabic" w:hint="cs"/>
          <w:sz w:val="28"/>
          <w:szCs w:val="28"/>
          <w:rtl/>
        </w:rPr>
        <w:t>َّ</w:t>
      </w:r>
      <w:r w:rsidRPr="001A7D8E">
        <w:rPr>
          <w:rFonts w:ascii="Simplified Arabic" w:hAnsi="Simplified Arabic" w:cs="Simplified Arabic"/>
          <w:sz w:val="28"/>
          <w:szCs w:val="28"/>
          <w:rtl/>
        </w:rPr>
        <w:t xml:space="preserve"> أثر للمقاومـة علـى النظام السياسي الإسرائيلي دفعها نحو تآكل النظام الديمقراطي في الدولة؛ حيـث بـدا واضحاً طغيان دور المؤسسة العسكرية على الهيئات السياسية، وتجاوز هذا الـدور الحكومـات المنتخبة نتيجة لاستمرار حالة النزاع، وتفويض الجيش لحسم المعركـة دون النظـر للخيـارات الأخرى مما أعطاه زمام المبادرة، والتحكم بالقرار الـسياسي، إضـافة إلـى جنـوح المجتمـع </w:t>
      </w:r>
      <w:r>
        <w:rPr>
          <w:rFonts w:ascii="Simplified Arabic" w:hAnsi="Simplified Arabic" w:cs="Simplified Arabic"/>
          <w:sz w:val="28"/>
          <w:szCs w:val="28"/>
          <w:rtl/>
        </w:rPr>
        <w:t>الإسرائيلي</w:t>
      </w:r>
      <w:r w:rsidRPr="001A7D8E">
        <w:rPr>
          <w:rFonts w:ascii="Simplified Arabic" w:hAnsi="Simplified Arabic" w:cs="Simplified Arabic"/>
          <w:sz w:val="28"/>
          <w:szCs w:val="28"/>
          <w:rtl/>
        </w:rPr>
        <w:t xml:space="preserve"> نحو اليمين.</w:t>
      </w:r>
      <w:r w:rsidRPr="001A7D8E">
        <w:rPr>
          <w:rStyle w:val="a5"/>
          <w:rFonts w:ascii="Simplified Arabic" w:hAnsi="Simplified Arabic" w:cs="Simplified Arabic"/>
          <w:sz w:val="28"/>
          <w:szCs w:val="28"/>
          <w:rtl/>
        </w:rPr>
        <w:footnoteReference w:id="58"/>
      </w:r>
    </w:p>
    <w:p w:rsidR="00716F61" w:rsidRPr="001A7D8E" w:rsidRDefault="00716F61" w:rsidP="00716F61">
      <w:pPr>
        <w:shd w:val="clear" w:color="auto" w:fill="FFFFFF"/>
        <w:spacing w:line="360" w:lineRule="auto"/>
        <w:ind w:left="-57" w:right="-91" w:firstLine="397"/>
        <w:jc w:val="both"/>
        <w:rPr>
          <w:rFonts w:ascii="Simplified Arabic" w:hAnsi="Simplified Arabic" w:cs="Simplified Arabic"/>
          <w:sz w:val="28"/>
          <w:szCs w:val="28"/>
          <w:rtl/>
        </w:rPr>
      </w:pPr>
      <w:r w:rsidRPr="001A7D8E">
        <w:rPr>
          <w:rFonts w:ascii="Simplified Arabic" w:hAnsi="Simplified Arabic" w:cs="Simplified Arabic"/>
          <w:sz w:val="28"/>
          <w:szCs w:val="28"/>
          <w:rtl/>
        </w:rPr>
        <w:t>ولعل</w:t>
      </w:r>
      <w:r>
        <w:rPr>
          <w:rFonts w:ascii="Simplified Arabic" w:hAnsi="Simplified Arabic" w:cs="Simplified Arabic" w:hint="cs"/>
          <w:sz w:val="28"/>
          <w:szCs w:val="28"/>
          <w:rtl/>
        </w:rPr>
        <w:t>َّ</w:t>
      </w:r>
      <w:r w:rsidRPr="001A7D8E">
        <w:rPr>
          <w:rFonts w:ascii="Simplified Arabic" w:hAnsi="Simplified Arabic" w:cs="Simplified Arabic"/>
          <w:sz w:val="28"/>
          <w:szCs w:val="28"/>
          <w:rtl/>
        </w:rPr>
        <w:t xml:space="preserve"> أوضح معلمٍ من معالم تأثير المقاومة الفلسطينية على النظـام الـسياسي، تآكـل الـسمات الديمقراطية للنظام عبر اضطلاع الجيش بدور هائل في عملية صنع القرار لدرجة أنَّ الكاتب الإسرائيلي </w:t>
      </w:r>
      <w:proofErr w:type="spellStart"/>
      <w:r w:rsidRPr="005E7D66">
        <w:rPr>
          <w:rFonts w:ascii="Simplified Arabic" w:hAnsi="Simplified Arabic" w:cs="Simplified Arabic"/>
          <w:b/>
          <w:bCs/>
          <w:sz w:val="28"/>
          <w:szCs w:val="28"/>
          <w:rtl/>
        </w:rPr>
        <w:t>عـوفر</w:t>
      </w:r>
      <w:proofErr w:type="spellEnd"/>
      <w:r w:rsidRPr="005E7D66">
        <w:rPr>
          <w:rFonts w:ascii="Simplified Arabic" w:hAnsi="Simplified Arabic" w:cs="Simplified Arabic"/>
          <w:b/>
          <w:bCs/>
          <w:sz w:val="28"/>
          <w:szCs w:val="28"/>
          <w:rtl/>
        </w:rPr>
        <w:t xml:space="preserve"> </w:t>
      </w:r>
      <w:proofErr w:type="spellStart"/>
      <w:r w:rsidRPr="005E7D66">
        <w:rPr>
          <w:rFonts w:ascii="Simplified Arabic" w:hAnsi="Simplified Arabic" w:cs="Simplified Arabic"/>
          <w:b/>
          <w:bCs/>
          <w:sz w:val="28"/>
          <w:szCs w:val="28"/>
          <w:rtl/>
        </w:rPr>
        <w:lastRenderedPageBreak/>
        <w:t>شـيلح</w:t>
      </w:r>
      <w:r w:rsidRPr="001A7D8E">
        <w:rPr>
          <w:rFonts w:ascii="Simplified Arabic" w:hAnsi="Simplified Arabic" w:cs="Simplified Arabic"/>
          <w:sz w:val="28"/>
          <w:szCs w:val="28"/>
          <w:rtl/>
        </w:rPr>
        <w:t>يصف</w:t>
      </w:r>
      <w:proofErr w:type="spellEnd"/>
      <w:r w:rsidRPr="001A7D8E">
        <w:rPr>
          <w:rFonts w:ascii="Simplified Arabic" w:hAnsi="Simplified Arabic" w:cs="Simplified Arabic"/>
          <w:sz w:val="28"/>
          <w:szCs w:val="28"/>
          <w:rtl/>
        </w:rPr>
        <w:t xml:space="preserve"> إسرائيل بأنها أصبحت "دولةٌ يملِكُها جيش".</w:t>
      </w:r>
      <w:r w:rsidRPr="001A7D8E">
        <w:rPr>
          <w:rStyle w:val="a5"/>
          <w:rFonts w:ascii="Simplified Arabic" w:hAnsi="Simplified Arabic" w:cs="Simplified Arabic"/>
          <w:sz w:val="28"/>
          <w:szCs w:val="28"/>
          <w:rtl/>
        </w:rPr>
        <w:footnoteReference w:id="59"/>
      </w:r>
      <w:r w:rsidRPr="001A7D8E">
        <w:rPr>
          <w:rFonts w:ascii="Simplified Arabic" w:hAnsi="Simplified Arabic" w:cs="Simplified Arabic"/>
          <w:sz w:val="28"/>
          <w:szCs w:val="28"/>
          <w:rtl/>
        </w:rPr>
        <w:t xml:space="preserve"> كما اعتبر وزير الخارجية الإسرائيلي الأسبق </w:t>
      </w:r>
      <w:proofErr w:type="spellStart"/>
      <w:r w:rsidRPr="005E7D66">
        <w:rPr>
          <w:rFonts w:ascii="Simplified Arabic" w:hAnsi="Simplified Arabic" w:cs="Simplified Arabic"/>
          <w:b/>
          <w:bCs/>
          <w:sz w:val="28"/>
          <w:szCs w:val="28"/>
          <w:rtl/>
        </w:rPr>
        <w:t>شلوموبن</w:t>
      </w:r>
      <w:proofErr w:type="spellEnd"/>
      <w:r w:rsidRPr="005E7D66">
        <w:rPr>
          <w:rFonts w:ascii="Simplified Arabic" w:hAnsi="Simplified Arabic" w:cs="Simplified Arabic"/>
          <w:b/>
          <w:bCs/>
          <w:sz w:val="28"/>
          <w:szCs w:val="28"/>
          <w:rtl/>
        </w:rPr>
        <w:t xml:space="preserve"> عـامي</w:t>
      </w:r>
      <w:r w:rsidRPr="001A7D8E">
        <w:rPr>
          <w:rFonts w:ascii="Simplified Arabic" w:hAnsi="Simplified Arabic" w:cs="Simplified Arabic"/>
          <w:sz w:val="28"/>
          <w:szCs w:val="28"/>
          <w:rtl/>
        </w:rPr>
        <w:t xml:space="preserve"> أن أخطـر نتـائج المقاومـة الفلسطينية على النظام السياسي، تقديم المسوغات لتدخل الجيش في صنع القرار السياسي، معتبـراً أن</w:t>
      </w:r>
      <w:r>
        <w:rPr>
          <w:rFonts w:ascii="Simplified Arabic" w:hAnsi="Simplified Arabic" w:cs="Simplified Arabic" w:hint="cs"/>
          <w:sz w:val="28"/>
          <w:szCs w:val="28"/>
          <w:rtl/>
        </w:rPr>
        <w:t>ّ</w:t>
      </w:r>
      <w:r w:rsidRPr="001A7D8E">
        <w:rPr>
          <w:rFonts w:ascii="Simplified Arabic" w:hAnsi="Simplified Arabic" w:cs="Simplified Arabic"/>
          <w:sz w:val="28"/>
          <w:szCs w:val="28"/>
          <w:rtl/>
        </w:rPr>
        <w:t xml:space="preserve"> إسرائيل تفقد تميزها في المنطقة كدولة ديمقراطية، منوهاً إلى أن بقاء حالة الصراع على حالها تؤذن بظهور المزيد من مظاهر العسكرة التي ستؤدي إلى خنق المجتمع والدولة، وجعل القرارات المصيرية في أيدي العسكر، واستخفاف قـادة الجـيش بقـرارات المستوى السياسي.</w:t>
      </w:r>
      <w:r w:rsidRPr="001A7D8E">
        <w:rPr>
          <w:rStyle w:val="a5"/>
          <w:rFonts w:ascii="Simplified Arabic" w:hAnsi="Simplified Arabic" w:cs="Simplified Arabic"/>
          <w:sz w:val="28"/>
          <w:szCs w:val="28"/>
          <w:rtl/>
        </w:rPr>
        <w:footnoteReference w:id="60"/>
      </w:r>
    </w:p>
    <w:p w:rsidR="00716F61" w:rsidRPr="005E7D66" w:rsidRDefault="00716F61" w:rsidP="00716F61">
      <w:pPr>
        <w:pStyle w:val="7"/>
        <w:numPr>
          <w:ilvl w:val="0"/>
          <w:numId w:val="8"/>
        </w:numPr>
        <w:spacing w:line="360" w:lineRule="auto"/>
      </w:pPr>
      <w:bookmarkStart w:id="36" w:name="_Toc480810523"/>
      <w:bookmarkStart w:id="37" w:name="_Toc480902452"/>
      <w:bookmarkStart w:id="38" w:name="_Toc482431729"/>
      <w:r w:rsidRPr="005E7D66">
        <w:rPr>
          <w:rFonts w:hint="cs"/>
          <w:rtl/>
        </w:rPr>
        <w:t>ثوابت استطاعت إسرائيل المحافظة عليها</w:t>
      </w:r>
      <w:bookmarkEnd w:id="36"/>
      <w:bookmarkEnd w:id="37"/>
      <w:bookmarkEnd w:id="38"/>
    </w:p>
    <w:p w:rsidR="00716F61" w:rsidRDefault="00716F61" w:rsidP="00716F61">
      <w:pPr>
        <w:pStyle w:val="a6"/>
        <w:shd w:val="clear" w:color="auto" w:fill="FFFFFF"/>
        <w:bidi/>
        <w:spacing w:before="0" w:beforeAutospacing="0" w:after="200" w:afterAutospacing="0" w:line="360" w:lineRule="auto"/>
        <w:ind w:left="-57" w:right="-91" w:firstLine="397"/>
        <w:jc w:val="both"/>
        <w:rPr>
          <w:rFonts w:ascii="Simplified Arabic" w:hAnsi="Simplified Arabic" w:cs="Simplified Arabic"/>
          <w:sz w:val="28"/>
          <w:szCs w:val="28"/>
          <w:shd w:val="clear" w:color="auto" w:fill="FFFFFF"/>
          <w:rtl/>
        </w:rPr>
      </w:pPr>
      <w:r w:rsidRPr="00C06A3F">
        <w:rPr>
          <w:rFonts w:ascii="Simplified Arabic" w:hAnsi="Simplified Arabic" w:cs="Simplified Arabic" w:hint="cs"/>
          <w:sz w:val="28"/>
          <w:szCs w:val="28"/>
          <w:shd w:val="clear" w:color="auto" w:fill="FFFFFF"/>
          <w:rtl/>
        </w:rPr>
        <w:t xml:space="preserve">في مقابل الحديث عن الثوابت التي تضررت سلباً وبصورة كبيرة في منظومة الأمن </w:t>
      </w:r>
      <w:r>
        <w:rPr>
          <w:rFonts w:ascii="Simplified Arabic" w:hAnsi="Simplified Arabic" w:cs="Simplified Arabic" w:hint="cs"/>
          <w:sz w:val="28"/>
          <w:szCs w:val="28"/>
          <w:shd w:val="clear" w:color="auto" w:fill="FFFFFF"/>
          <w:rtl/>
        </w:rPr>
        <w:t>الإسرائيلي</w:t>
      </w:r>
      <w:r w:rsidRPr="00C06A3F">
        <w:rPr>
          <w:rFonts w:ascii="Simplified Arabic" w:hAnsi="Simplified Arabic" w:cs="Simplified Arabic" w:hint="cs"/>
          <w:sz w:val="28"/>
          <w:szCs w:val="28"/>
          <w:shd w:val="clear" w:color="auto" w:fill="FFFFFF"/>
          <w:rtl/>
        </w:rPr>
        <w:t>، كان هناك ما استطاعت إسرائيلُ المحافظة عليه، وتعزيز قدرتها من خلاله، ومن ذلك ما نُحاول تناوله هنا.</w:t>
      </w:r>
    </w:p>
    <w:p w:rsidR="00716F61" w:rsidRDefault="00716F61" w:rsidP="00716F61">
      <w:pPr>
        <w:pStyle w:val="a6"/>
        <w:shd w:val="clear" w:color="auto" w:fill="FFFFFF"/>
        <w:bidi/>
        <w:spacing w:before="0" w:beforeAutospacing="0" w:after="200" w:afterAutospacing="0" w:line="360" w:lineRule="auto"/>
        <w:ind w:left="-57" w:right="-91" w:firstLine="397"/>
        <w:jc w:val="both"/>
        <w:rPr>
          <w:rFonts w:ascii="Simplified Arabic" w:hAnsi="Simplified Arabic" w:cs="Simplified Arabic"/>
          <w:sz w:val="28"/>
          <w:szCs w:val="28"/>
          <w:shd w:val="clear" w:color="auto" w:fill="FFFFFF"/>
          <w:rtl/>
        </w:rPr>
      </w:pPr>
    </w:p>
    <w:p w:rsidR="00716F61" w:rsidRPr="00C06A3F" w:rsidRDefault="00716F61" w:rsidP="00716F61">
      <w:pPr>
        <w:pStyle w:val="a6"/>
        <w:shd w:val="clear" w:color="auto" w:fill="FFFFFF"/>
        <w:bidi/>
        <w:spacing w:before="0" w:beforeAutospacing="0" w:after="200" w:afterAutospacing="0" w:line="360" w:lineRule="auto"/>
        <w:ind w:left="-57" w:right="-91" w:firstLine="397"/>
        <w:jc w:val="both"/>
        <w:rPr>
          <w:rFonts w:ascii="Simplified Arabic" w:hAnsi="Simplified Arabic" w:cs="Simplified Arabic"/>
          <w:sz w:val="28"/>
          <w:szCs w:val="28"/>
          <w:shd w:val="clear" w:color="auto" w:fill="FFFFFF"/>
          <w:rtl/>
        </w:rPr>
      </w:pPr>
    </w:p>
    <w:p w:rsidR="00716F61" w:rsidRPr="001A7D8E" w:rsidRDefault="00716F61" w:rsidP="00716F61">
      <w:pPr>
        <w:pStyle w:val="8"/>
        <w:numPr>
          <w:ilvl w:val="0"/>
          <w:numId w:val="10"/>
        </w:numPr>
        <w:spacing w:line="360" w:lineRule="auto"/>
      </w:pPr>
      <w:bookmarkStart w:id="39" w:name="_Toc480810524"/>
      <w:bookmarkStart w:id="40" w:name="_Toc480902453"/>
      <w:bookmarkStart w:id="41" w:name="_Toc482431730"/>
      <w:r w:rsidRPr="001A7D8E">
        <w:rPr>
          <w:rtl/>
        </w:rPr>
        <w:t>التفوق العسكري</w:t>
      </w:r>
      <w:bookmarkEnd w:id="39"/>
      <w:bookmarkEnd w:id="40"/>
      <w:bookmarkEnd w:id="41"/>
    </w:p>
    <w:p w:rsidR="00716F61" w:rsidRPr="001A7D8E" w:rsidRDefault="00716F61" w:rsidP="00716F61">
      <w:pPr>
        <w:pStyle w:val="a6"/>
        <w:shd w:val="clear" w:color="auto" w:fill="FFFFFF"/>
        <w:bidi/>
        <w:spacing w:before="0" w:beforeAutospacing="0" w:after="200" w:afterAutospacing="0" w:line="360" w:lineRule="auto"/>
        <w:ind w:left="-57" w:right="-91" w:firstLine="397"/>
        <w:jc w:val="both"/>
        <w:rPr>
          <w:rFonts w:ascii="Simplified Arabic" w:hAnsi="Simplified Arabic" w:cs="Simplified Arabic"/>
          <w:sz w:val="28"/>
          <w:szCs w:val="28"/>
          <w:rtl/>
        </w:rPr>
      </w:pPr>
      <w:proofErr w:type="spellStart"/>
      <w:r w:rsidRPr="001A7D8E">
        <w:rPr>
          <w:rFonts w:ascii="Simplified Arabic" w:hAnsi="Simplified Arabic" w:cs="Simplified Arabic"/>
          <w:sz w:val="28"/>
          <w:szCs w:val="28"/>
          <w:rtl/>
        </w:rPr>
        <w:t>أدركت</w:t>
      </w:r>
      <w:r>
        <w:rPr>
          <w:rFonts w:ascii="Simplified Arabic" w:hAnsi="Simplified Arabic" w:cs="Simplified Arabic"/>
          <w:sz w:val="28"/>
          <w:szCs w:val="28"/>
          <w:rtl/>
        </w:rPr>
        <w:t>إسرائيل</w:t>
      </w:r>
      <w:proofErr w:type="spellEnd"/>
      <w:r w:rsidRPr="001A7D8E">
        <w:rPr>
          <w:rFonts w:ascii="Simplified Arabic" w:hAnsi="Simplified Arabic" w:cs="Simplified Arabic"/>
          <w:sz w:val="28"/>
          <w:szCs w:val="28"/>
          <w:rtl/>
        </w:rPr>
        <w:t xml:space="preserve"> منذ بداية نشوئها أنّها لا تستطيع البقاء أو الاستمرارية فيه دون قدرتها على تحقيقِ فارقٍ نوعي في التسلح العسكري كماً ونوعاً، وذلك بسبب معرفتها للفارق الكمي بينها وبين الدول المحيطة </w:t>
      </w:r>
      <w:proofErr w:type="spellStart"/>
      <w:r w:rsidRPr="001A7D8E">
        <w:rPr>
          <w:rFonts w:ascii="Simplified Arabic" w:hAnsi="Simplified Arabic" w:cs="Simplified Arabic"/>
          <w:sz w:val="28"/>
          <w:szCs w:val="28"/>
          <w:rtl/>
        </w:rPr>
        <w:t>بها</w:t>
      </w:r>
      <w:proofErr w:type="spellEnd"/>
      <w:r w:rsidRPr="001A7D8E">
        <w:rPr>
          <w:rFonts w:ascii="Simplified Arabic" w:hAnsi="Simplified Arabic" w:cs="Simplified Arabic"/>
          <w:sz w:val="28"/>
          <w:szCs w:val="28"/>
          <w:rtl/>
        </w:rPr>
        <w:t xml:space="preserve"> من </w:t>
      </w:r>
      <w:r w:rsidRPr="001A7D8E">
        <w:rPr>
          <w:rFonts w:ascii="Simplified Arabic" w:hAnsi="Simplified Arabic" w:cs="Simplified Arabic"/>
          <w:sz w:val="28"/>
          <w:szCs w:val="28"/>
          <w:rtl/>
        </w:rPr>
        <w:lastRenderedPageBreak/>
        <w:t xml:space="preserve">حيث عدد السكان والمساحة أو القدرات الاقتصادية. وفي هذا السياق يقول </w:t>
      </w:r>
      <w:r w:rsidRPr="005E7D66">
        <w:rPr>
          <w:rFonts w:ascii="Simplified Arabic" w:hAnsi="Simplified Arabic" w:cs="Simplified Arabic"/>
          <w:b/>
          <w:bCs/>
          <w:sz w:val="28"/>
          <w:szCs w:val="28"/>
          <w:rtl/>
        </w:rPr>
        <w:t xml:space="preserve">ديفيد بن </w:t>
      </w:r>
      <w:proofErr w:type="spellStart"/>
      <w:r w:rsidRPr="005E7D66">
        <w:rPr>
          <w:rFonts w:ascii="Simplified Arabic" w:hAnsi="Simplified Arabic" w:cs="Simplified Arabic"/>
          <w:b/>
          <w:bCs/>
          <w:sz w:val="28"/>
          <w:szCs w:val="28"/>
          <w:rtl/>
        </w:rPr>
        <w:t>جوريون</w:t>
      </w:r>
      <w:proofErr w:type="spellEnd"/>
      <w:r>
        <w:rPr>
          <w:rFonts w:ascii="Simplified Arabic" w:hAnsi="Simplified Arabic" w:cs="Simplified Arabic"/>
          <w:sz w:val="28"/>
          <w:szCs w:val="28"/>
          <w:rtl/>
        </w:rPr>
        <w:t>:"</w:t>
      </w:r>
      <w:r w:rsidRPr="001A7D8E">
        <w:rPr>
          <w:rFonts w:ascii="Simplified Arabic" w:hAnsi="Simplified Arabic" w:cs="Simplified Arabic"/>
          <w:sz w:val="28"/>
          <w:szCs w:val="28"/>
          <w:rtl/>
        </w:rPr>
        <w:t>الطريق الوحيد لإقناع العرب بصنع السلام هو في بقاء إسرائيل قوية".</w:t>
      </w:r>
      <w:r w:rsidRPr="001A7D8E">
        <w:rPr>
          <w:rStyle w:val="a5"/>
          <w:rFonts w:ascii="Simplified Arabic" w:hAnsi="Simplified Arabic" w:cs="Simplified Arabic"/>
          <w:sz w:val="28"/>
          <w:szCs w:val="28"/>
          <w:rtl/>
        </w:rPr>
        <w:footnoteReference w:id="61"/>
      </w:r>
    </w:p>
    <w:p w:rsidR="00716F61" w:rsidRPr="001A7D8E" w:rsidRDefault="00716F61" w:rsidP="00716F61">
      <w:pPr>
        <w:pStyle w:val="a6"/>
        <w:shd w:val="clear" w:color="auto" w:fill="FFFFFF"/>
        <w:bidi/>
        <w:spacing w:before="0" w:beforeAutospacing="0" w:after="200" w:afterAutospacing="0" w:line="360" w:lineRule="auto"/>
        <w:ind w:left="-57" w:right="-91" w:firstLine="397"/>
        <w:jc w:val="both"/>
        <w:rPr>
          <w:rFonts w:ascii="Simplified Arabic" w:hAnsi="Simplified Arabic" w:cs="Simplified Arabic"/>
          <w:sz w:val="28"/>
          <w:szCs w:val="28"/>
        </w:rPr>
      </w:pPr>
      <w:r w:rsidRPr="001A7D8E">
        <w:rPr>
          <w:rFonts w:ascii="Simplified Arabic" w:hAnsi="Simplified Arabic" w:cs="Simplified Arabic"/>
          <w:sz w:val="28"/>
          <w:szCs w:val="28"/>
          <w:rtl/>
        </w:rPr>
        <w:t xml:space="preserve">اعتبر التفوق العسكري ضرورياً وأولويةً وفق السياق السابق، والمحافظةُ عليهِ مطلقاً مسألة حتمية، لذا حافظت </w:t>
      </w:r>
      <w:r>
        <w:rPr>
          <w:rFonts w:ascii="Simplified Arabic" w:hAnsi="Simplified Arabic" w:cs="Simplified Arabic"/>
          <w:sz w:val="28"/>
          <w:szCs w:val="28"/>
          <w:rtl/>
        </w:rPr>
        <w:t>إسرائيل</w:t>
      </w:r>
      <w:r w:rsidRPr="001A7D8E">
        <w:rPr>
          <w:rFonts w:ascii="Simplified Arabic" w:hAnsi="Simplified Arabic" w:cs="Simplified Arabic"/>
          <w:sz w:val="28"/>
          <w:szCs w:val="28"/>
          <w:rtl/>
        </w:rPr>
        <w:t xml:space="preserve"> على ذلك التفوق في كافة المجالات العلمية والتكنولوجية، ووضعت كافة البحوث العلمية في خدمة المصلحة العسكرية، وقد عبَّرَ </w:t>
      </w:r>
      <w:r w:rsidRPr="005E7D66">
        <w:rPr>
          <w:rFonts w:ascii="Simplified Arabic" w:hAnsi="Simplified Arabic" w:cs="Simplified Arabic"/>
          <w:b/>
          <w:bCs/>
          <w:sz w:val="28"/>
          <w:szCs w:val="28"/>
          <w:rtl/>
        </w:rPr>
        <w:t xml:space="preserve">شمعون </w:t>
      </w:r>
      <w:proofErr w:type="spellStart"/>
      <w:r w:rsidRPr="005E7D66">
        <w:rPr>
          <w:rFonts w:ascii="Simplified Arabic" w:hAnsi="Simplified Arabic" w:cs="Simplified Arabic"/>
          <w:b/>
          <w:bCs/>
          <w:sz w:val="28"/>
          <w:szCs w:val="28"/>
          <w:rtl/>
        </w:rPr>
        <w:t>بيرز</w:t>
      </w:r>
      <w:proofErr w:type="spellEnd"/>
      <w:r w:rsidRPr="001A7D8E">
        <w:rPr>
          <w:rFonts w:ascii="Simplified Arabic" w:hAnsi="Simplified Arabic" w:cs="Simplified Arabic"/>
          <w:sz w:val="28"/>
          <w:szCs w:val="28"/>
          <w:rtl/>
        </w:rPr>
        <w:t xml:space="preserve"> عن أه</w:t>
      </w:r>
      <w:r>
        <w:rPr>
          <w:rFonts w:ascii="Simplified Arabic" w:hAnsi="Simplified Arabic" w:cs="Simplified Arabic"/>
          <w:sz w:val="28"/>
          <w:szCs w:val="28"/>
          <w:rtl/>
        </w:rPr>
        <w:t>مية ذلك التفوق بوضوح حين قال: "</w:t>
      </w:r>
      <w:r w:rsidRPr="001A7D8E">
        <w:rPr>
          <w:rFonts w:ascii="Simplified Arabic" w:hAnsi="Simplified Arabic" w:cs="Simplified Arabic"/>
          <w:sz w:val="28"/>
          <w:szCs w:val="28"/>
          <w:rtl/>
        </w:rPr>
        <w:t>لو كانت إسرائيلُ قد قامت قبل الحرب العالمية الأولى أو الثانية لكانَ من الصعب التساؤل عن كيفية مواجهة التفوق الكمي عليها، لكننا لم نعد الآن في عصرٍ تملك القوى الطبيعية والجغرافية الدور الحاسم في تحديد معايير القوة، فسباق التسلح مرتبطٌ بالكيف والكم معاً".</w:t>
      </w:r>
      <w:r w:rsidRPr="001A7D8E">
        <w:rPr>
          <w:rStyle w:val="a5"/>
          <w:rFonts w:ascii="Simplified Arabic" w:hAnsi="Simplified Arabic" w:cs="Simplified Arabic"/>
          <w:sz w:val="28"/>
          <w:szCs w:val="28"/>
          <w:rtl/>
        </w:rPr>
        <w:footnoteReference w:id="62"/>
      </w:r>
    </w:p>
    <w:p w:rsidR="00716F61" w:rsidRPr="001A7D8E" w:rsidRDefault="00716F61" w:rsidP="00716F61">
      <w:pPr>
        <w:pStyle w:val="a6"/>
        <w:shd w:val="clear" w:color="auto" w:fill="FFFFFF"/>
        <w:bidi/>
        <w:spacing w:before="0" w:beforeAutospacing="0" w:after="200" w:afterAutospacing="0" w:line="360" w:lineRule="auto"/>
        <w:ind w:left="-57" w:right="-91" w:firstLine="397"/>
        <w:jc w:val="both"/>
        <w:rPr>
          <w:rFonts w:ascii="Simplified Arabic" w:hAnsi="Simplified Arabic" w:cs="Simplified Arabic"/>
          <w:sz w:val="28"/>
          <w:szCs w:val="28"/>
          <w:shd w:val="clear" w:color="auto" w:fill="FFFFFF"/>
          <w:rtl/>
        </w:rPr>
      </w:pPr>
      <w:r w:rsidRPr="001A7D8E">
        <w:rPr>
          <w:rFonts w:ascii="Simplified Arabic" w:hAnsi="Simplified Arabic" w:cs="Simplified Arabic"/>
          <w:sz w:val="28"/>
          <w:szCs w:val="28"/>
          <w:rtl/>
        </w:rPr>
        <w:t xml:space="preserve">ومن هنا </w:t>
      </w:r>
      <w:r w:rsidRPr="001A7D8E">
        <w:rPr>
          <w:rFonts w:ascii="Simplified Arabic" w:hAnsi="Simplified Arabic" w:cs="Simplified Arabic"/>
          <w:sz w:val="28"/>
          <w:szCs w:val="28"/>
          <w:shd w:val="clear" w:color="auto" w:fill="FFFFFF"/>
          <w:rtl/>
        </w:rPr>
        <w:t>اعتبرت إسرائيلُ أنَّ بناء صناعة عسكرية محلية خيار استراتيجي يُمكنها من تحقيق اكتفاء ذاتي يسد حاجيات جيشها من المعدات والذخائر وقطع الغيار، ويجنبها في كثير من الأحيان السقوط في فخ التبعية للمصادر الخارجية والضغوطات الناجمة عن ذلك، كما حدث سنة 1967م عندما رفضت فرنسا تزويد الجيش الإسرائيلي بقطع غيار مقاتلات ميراج، فاضطر الأخير لسرقة تصميمات المقاتلة وبنائها في المصانع الإسرائيلية تحت اسم "</w:t>
      </w:r>
      <w:proofErr w:type="spellStart"/>
      <w:r w:rsidRPr="001A7D8E">
        <w:rPr>
          <w:rFonts w:ascii="Simplified Arabic" w:hAnsi="Simplified Arabic" w:cs="Simplified Arabic"/>
          <w:sz w:val="28"/>
          <w:szCs w:val="28"/>
          <w:shd w:val="clear" w:color="auto" w:fill="FFFFFF"/>
          <w:rtl/>
        </w:rPr>
        <w:t>كفير</w:t>
      </w:r>
      <w:proofErr w:type="spellEnd"/>
      <w:r w:rsidRPr="001A7D8E">
        <w:rPr>
          <w:rFonts w:ascii="Simplified Arabic" w:hAnsi="Simplified Arabic" w:cs="Simplified Arabic"/>
          <w:sz w:val="28"/>
          <w:szCs w:val="28"/>
          <w:shd w:val="clear" w:color="auto" w:fill="FFFFFF"/>
          <w:rtl/>
        </w:rPr>
        <w:t xml:space="preserve">"، بل والأكثر من ذلك، فقد بلغت هذه الصناعات اليوم مراحل متقدمة ساعدت </w:t>
      </w:r>
      <w:r>
        <w:rPr>
          <w:rFonts w:ascii="Simplified Arabic" w:hAnsi="Simplified Arabic" w:cs="Simplified Arabic"/>
          <w:sz w:val="28"/>
          <w:szCs w:val="28"/>
          <w:shd w:val="clear" w:color="auto" w:fill="FFFFFF"/>
          <w:rtl/>
        </w:rPr>
        <w:t>إسرائيل</w:t>
      </w:r>
      <w:r w:rsidRPr="001A7D8E">
        <w:rPr>
          <w:rFonts w:ascii="Simplified Arabic" w:hAnsi="Simplified Arabic" w:cs="Simplified Arabic"/>
          <w:sz w:val="28"/>
          <w:szCs w:val="28"/>
          <w:shd w:val="clear" w:color="auto" w:fill="FFFFFF"/>
          <w:rtl/>
        </w:rPr>
        <w:t xml:space="preserve"> على تصدير أسلحتها محققة بذلك رقماً يقترب من 25% من مجموع صادراتها، ومنافسة لمنتجات </w:t>
      </w:r>
      <w:r w:rsidRPr="001A7D8E">
        <w:rPr>
          <w:rFonts w:ascii="Simplified Arabic" w:hAnsi="Simplified Arabic" w:cs="Simplified Arabic"/>
          <w:sz w:val="28"/>
          <w:szCs w:val="28"/>
          <w:shd w:val="clear" w:color="auto" w:fill="FFFFFF"/>
          <w:rtl/>
        </w:rPr>
        <w:lastRenderedPageBreak/>
        <w:t xml:space="preserve">الصناعات الحربية في الدول الكبرى كالصين وألمانيا وروسيا وبريطانيا وفرنسا والهند، فحققت الرتبة الثامنة عالميًّاً عام 2015م من حيث حجم صادراتها </w:t>
      </w:r>
      <w:proofErr w:type="spellStart"/>
      <w:r w:rsidRPr="001A7D8E">
        <w:rPr>
          <w:rFonts w:ascii="Simplified Arabic" w:hAnsi="Simplified Arabic" w:cs="Simplified Arabic"/>
          <w:sz w:val="28"/>
          <w:szCs w:val="28"/>
          <w:shd w:val="clear" w:color="auto" w:fill="FFFFFF"/>
          <w:rtl/>
        </w:rPr>
        <w:t>التسليحية</w:t>
      </w:r>
      <w:proofErr w:type="spellEnd"/>
      <w:r w:rsidRPr="001A7D8E">
        <w:rPr>
          <w:rFonts w:ascii="Simplified Arabic" w:hAnsi="Simplified Arabic" w:cs="Simplified Arabic"/>
          <w:sz w:val="28"/>
          <w:szCs w:val="28"/>
          <w:shd w:val="clear" w:color="auto" w:fill="FFFFFF"/>
        </w:rPr>
        <w:t>.</w:t>
      </w:r>
      <w:r w:rsidRPr="001A7D8E">
        <w:rPr>
          <w:rStyle w:val="a5"/>
          <w:rFonts w:ascii="Simplified Arabic" w:hAnsi="Simplified Arabic" w:cs="Simplified Arabic"/>
          <w:sz w:val="28"/>
          <w:szCs w:val="28"/>
          <w:shd w:val="clear" w:color="auto" w:fill="FFFFFF"/>
          <w:rtl/>
        </w:rPr>
        <w:footnoteReference w:id="63"/>
      </w:r>
    </w:p>
    <w:p w:rsidR="00716F61" w:rsidRDefault="00716F61" w:rsidP="00716F61">
      <w:pPr>
        <w:pStyle w:val="a6"/>
        <w:shd w:val="clear" w:color="auto" w:fill="FFFFFF"/>
        <w:bidi/>
        <w:spacing w:before="0" w:beforeAutospacing="0" w:after="200" w:afterAutospacing="0" w:line="360" w:lineRule="auto"/>
        <w:ind w:left="-57" w:right="-91" w:firstLine="397"/>
        <w:jc w:val="both"/>
        <w:rPr>
          <w:rFonts w:ascii="Simplified Arabic" w:hAnsi="Simplified Arabic" w:cs="Simplified Arabic"/>
          <w:sz w:val="28"/>
          <w:szCs w:val="28"/>
          <w:shd w:val="clear" w:color="auto" w:fill="FFFFFF"/>
          <w:rtl/>
        </w:rPr>
      </w:pPr>
      <w:r w:rsidRPr="001A7D8E">
        <w:rPr>
          <w:rFonts w:ascii="Simplified Arabic" w:hAnsi="Simplified Arabic" w:cs="Simplified Arabic"/>
          <w:sz w:val="28"/>
          <w:szCs w:val="28"/>
          <w:shd w:val="clear" w:color="auto" w:fill="FFFFFF"/>
          <w:rtl/>
        </w:rPr>
        <w:t xml:space="preserve">واستطاعت إقامة مؤسساتٍ صناعية عسكرية ضخمة كان أبرزها مؤسسة الصناعات الجوية </w:t>
      </w:r>
      <w:r>
        <w:rPr>
          <w:rFonts w:ascii="Simplified Arabic" w:hAnsi="Simplified Arabic" w:cs="Simplified Arabic"/>
          <w:sz w:val="28"/>
          <w:szCs w:val="28"/>
          <w:shd w:val="clear" w:color="auto" w:fill="FFFFFF"/>
          <w:rtl/>
        </w:rPr>
        <w:t>الإسرائيلية</w:t>
      </w:r>
      <w:r w:rsidRPr="001A7D8E">
        <w:rPr>
          <w:rFonts w:ascii="Simplified Arabic" w:hAnsi="Simplified Arabic" w:cs="Simplified Arabic"/>
          <w:sz w:val="28"/>
          <w:szCs w:val="28"/>
          <w:shd w:val="clear" w:color="auto" w:fill="FFFFFF"/>
        </w:rPr>
        <w:t>IAI)</w:t>
      </w:r>
      <w:r w:rsidRPr="001A7D8E">
        <w:rPr>
          <w:rFonts w:ascii="Simplified Arabic" w:hAnsi="Simplified Arabic" w:cs="Simplified Arabic"/>
          <w:sz w:val="28"/>
          <w:szCs w:val="28"/>
          <w:shd w:val="clear" w:color="auto" w:fill="FFFFFF"/>
          <w:rtl/>
        </w:rPr>
        <w:t xml:space="preserve">)، وهي من أضخم المجمعات الصناعية الإسرائيلية، تم إنشاؤها في البداية لصيانة الطائرات العسكرية والمدنية، لتتحول اليوم إلى أحد أهم مصدري السلاح في إسرائيل، فـ60% من منتجاتها موجهة للتصدير، ويتراوح دخلها السنوي بين 1 و2 مليار دولار، ومن أشهر منتجاتها مقاتلة </w:t>
      </w:r>
      <w:proofErr w:type="spellStart"/>
      <w:r w:rsidRPr="001A7D8E">
        <w:rPr>
          <w:rFonts w:ascii="Simplified Arabic" w:hAnsi="Simplified Arabic" w:cs="Simplified Arabic"/>
          <w:sz w:val="28"/>
          <w:szCs w:val="28"/>
          <w:shd w:val="clear" w:color="auto" w:fill="FFFFFF"/>
          <w:rtl/>
        </w:rPr>
        <w:t>كفير</w:t>
      </w:r>
      <w:proofErr w:type="spellEnd"/>
      <w:r w:rsidRPr="001A7D8E">
        <w:rPr>
          <w:rFonts w:ascii="Simplified Arabic" w:hAnsi="Simplified Arabic" w:cs="Simplified Arabic"/>
          <w:sz w:val="28"/>
          <w:szCs w:val="28"/>
          <w:shd w:val="clear" w:color="auto" w:fill="FFFFFF"/>
          <w:rtl/>
        </w:rPr>
        <w:t xml:space="preserve"> (النسخة الإسرائيلية من ميراج الفرنسية) </w:t>
      </w:r>
      <w:proofErr w:type="spellStart"/>
      <w:r w:rsidRPr="001A7D8E">
        <w:rPr>
          <w:rFonts w:ascii="Simplified Arabic" w:hAnsi="Simplified Arabic" w:cs="Simplified Arabic"/>
          <w:sz w:val="28"/>
          <w:szCs w:val="28"/>
          <w:shd w:val="clear" w:color="auto" w:fill="FFFFFF"/>
          <w:rtl/>
        </w:rPr>
        <w:t>ولافي</w:t>
      </w:r>
      <w:proofErr w:type="spellEnd"/>
      <w:r w:rsidRPr="001A7D8E">
        <w:rPr>
          <w:rFonts w:ascii="Simplified Arabic" w:hAnsi="Simplified Arabic" w:cs="Simplified Arabic"/>
          <w:sz w:val="28"/>
          <w:szCs w:val="28"/>
          <w:shd w:val="clear" w:color="auto" w:fill="FFFFFF"/>
          <w:rtl/>
        </w:rPr>
        <w:t xml:space="preserve"> </w:t>
      </w:r>
      <w:proofErr w:type="spellStart"/>
      <w:r w:rsidRPr="001A7D8E">
        <w:rPr>
          <w:rFonts w:ascii="Simplified Arabic" w:hAnsi="Simplified Arabic" w:cs="Simplified Arabic"/>
          <w:sz w:val="28"/>
          <w:szCs w:val="28"/>
          <w:shd w:val="clear" w:color="auto" w:fill="FFFFFF"/>
          <w:rtl/>
        </w:rPr>
        <w:t>وفانتوم</w:t>
      </w:r>
      <w:proofErr w:type="spellEnd"/>
      <w:r w:rsidRPr="001A7D8E">
        <w:rPr>
          <w:rFonts w:ascii="Simplified Arabic" w:hAnsi="Simplified Arabic" w:cs="Simplified Arabic"/>
          <w:sz w:val="28"/>
          <w:szCs w:val="28"/>
          <w:shd w:val="clear" w:color="auto" w:fill="FFFFFF"/>
          <w:rtl/>
        </w:rPr>
        <w:t xml:space="preserve"> 2000، ومروحية وست أند، كما أنها متخصصة في تصنيع رادارات الدفاع الجوي والرادارات البحرية والبرية والجوية، ومنظومات توجيه الصواريخ جو-جو</w:t>
      </w:r>
      <w:r w:rsidRPr="001A7D8E">
        <w:rPr>
          <w:rFonts w:ascii="Simplified Arabic" w:hAnsi="Simplified Arabic" w:cs="Simplified Arabic"/>
          <w:sz w:val="28"/>
          <w:szCs w:val="28"/>
          <w:shd w:val="clear" w:color="auto" w:fill="FFFFFF"/>
        </w:rPr>
        <w:t>.</w:t>
      </w:r>
      <w:r w:rsidRPr="001A7D8E">
        <w:rPr>
          <w:rFonts w:ascii="Simplified Arabic" w:hAnsi="Simplified Arabic" w:cs="Simplified Arabic"/>
          <w:sz w:val="28"/>
          <w:szCs w:val="28"/>
          <w:shd w:val="clear" w:color="auto" w:fill="FFFFFF"/>
          <w:rtl/>
        </w:rPr>
        <w:t xml:space="preserve"> ومؤسسة الصناعات العسكرية </w:t>
      </w:r>
      <w:r>
        <w:rPr>
          <w:rFonts w:ascii="Simplified Arabic" w:hAnsi="Simplified Arabic" w:cs="Simplified Arabic"/>
          <w:sz w:val="28"/>
          <w:szCs w:val="28"/>
          <w:shd w:val="clear" w:color="auto" w:fill="FFFFFF"/>
          <w:rtl/>
        </w:rPr>
        <w:t>الإسرائيلية</w:t>
      </w:r>
      <w:r w:rsidRPr="001A7D8E">
        <w:rPr>
          <w:rFonts w:ascii="Simplified Arabic" w:hAnsi="Simplified Arabic" w:cs="Simplified Arabic"/>
          <w:sz w:val="28"/>
          <w:szCs w:val="28"/>
          <w:shd w:val="clear" w:color="auto" w:fill="FFFFFF"/>
        </w:rPr>
        <w:t>IMI)</w:t>
      </w:r>
      <w:r w:rsidRPr="001A7D8E">
        <w:rPr>
          <w:rFonts w:ascii="Simplified Arabic" w:hAnsi="Simplified Arabic" w:cs="Simplified Arabic"/>
          <w:sz w:val="28"/>
          <w:szCs w:val="28"/>
          <w:shd w:val="clear" w:color="auto" w:fill="FFFFFF"/>
          <w:rtl/>
        </w:rPr>
        <w:t>)، المختصة بالأسلحة البرية، ومؤسسة "</w:t>
      </w:r>
      <w:proofErr w:type="spellStart"/>
      <w:r w:rsidRPr="001A7D8E">
        <w:rPr>
          <w:rFonts w:ascii="Simplified Arabic" w:hAnsi="Simplified Arabic" w:cs="Simplified Arabic"/>
          <w:sz w:val="28"/>
          <w:szCs w:val="28"/>
          <w:shd w:val="clear" w:color="auto" w:fill="FFFFFF"/>
          <w:rtl/>
        </w:rPr>
        <w:t>رفائيل</w:t>
      </w:r>
      <w:proofErr w:type="spellEnd"/>
      <w:r w:rsidRPr="001A7D8E">
        <w:rPr>
          <w:rFonts w:ascii="Simplified Arabic" w:hAnsi="Simplified Arabic" w:cs="Simplified Arabic"/>
          <w:sz w:val="28"/>
          <w:szCs w:val="28"/>
          <w:shd w:val="clear" w:color="auto" w:fill="FFFFFF"/>
          <w:rtl/>
        </w:rPr>
        <w:t>" المختصة بالتكنولوجيا الحربية.</w:t>
      </w:r>
      <w:r w:rsidRPr="001A7D8E">
        <w:rPr>
          <w:rStyle w:val="a5"/>
          <w:rFonts w:ascii="Simplified Arabic" w:hAnsi="Simplified Arabic" w:cs="Simplified Arabic"/>
          <w:sz w:val="28"/>
          <w:szCs w:val="28"/>
          <w:shd w:val="clear" w:color="auto" w:fill="FFFFFF"/>
          <w:rtl/>
        </w:rPr>
        <w:footnoteReference w:id="64"/>
      </w:r>
    </w:p>
    <w:p w:rsidR="00716F61" w:rsidRPr="005C2767" w:rsidRDefault="00716F61" w:rsidP="00716F61">
      <w:pPr>
        <w:pStyle w:val="8"/>
        <w:numPr>
          <w:ilvl w:val="0"/>
          <w:numId w:val="5"/>
        </w:numPr>
        <w:spacing w:line="360" w:lineRule="auto"/>
        <w:rPr>
          <w:rtl/>
        </w:rPr>
      </w:pPr>
      <w:bookmarkStart w:id="42" w:name="_Toc480810525"/>
      <w:bookmarkStart w:id="43" w:name="_Toc480902454"/>
      <w:bookmarkStart w:id="44" w:name="_Toc482431731"/>
      <w:r>
        <w:rPr>
          <w:rFonts w:hint="cs"/>
          <w:rtl/>
        </w:rPr>
        <w:t>الشعب المسلح</w:t>
      </w:r>
      <w:bookmarkEnd w:id="42"/>
      <w:bookmarkEnd w:id="43"/>
      <w:bookmarkEnd w:id="44"/>
    </w:p>
    <w:p w:rsidR="00716F61" w:rsidRPr="001A7D8E" w:rsidRDefault="00716F61" w:rsidP="00716F61">
      <w:pPr>
        <w:pStyle w:val="a6"/>
        <w:shd w:val="clear" w:color="auto" w:fill="FFFFFF"/>
        <w:bidi/>
        <w:spacing w:before="0" w:beforeAutospacing="0" w:after="200" w:afterAutospacing="0" w:line="360" w:lineRule="auto"/>
        <w:ind w:left="-57" w:right="-91" w:firstLine="397"/>
        <w:jc w:val="both"/>
        <w:rPr>
          <w:rFonts w:ascii="Simplified Arabic" w:hAnsi="Simplified Arabic" w:cs="Simplified Arabic"/>
          <w:sz w:val="28"/>
          <w:szCs w:val="28"/>
          <w:rtl/>
        </w:rPr>
      </w:pPr>
      <w:r w:rsidRPr="001A7D8E">
        <w:rPr>
          <w:rFonts w:ascii="Simplified Arabic" w:hAnsi="Simplified Arabic" w:cs="Simplified Arabic"/>
          <w:sz w:val="28"/>
          <w:szCs w:val="28"/>
          <w:rtl/>
        </w:rPr>
        <w:t xml:space="preserve">نظرية الأمن، التي وضعها </w:t>
      </w:r>
      <w:r w:rsidRPr="00E20438">
        <w:rPr>
          <w:rFonts w:ascii="Simplified Arabic" w:hAnsi="Simplified Arabic" w:cs="Simplified Arabic"/>
          <w:b/>
          <w:bCs/>
          <w:sz w:val="28"/>
          <w:szCs w:val="28"/>
          <w:rtl/>
        </w:rPr>
        <w:t xml:space="preserve">بن </w:t>
      </w:r>
      <w:proofErr w:type="spellStart"/>
      <w:r w:rsidRPr="00E20438">
        <w:rPr>
          <w:rFonts w:ascii="Simplified Arabic" w:hAnsi="Simplified Arabic" w:cs="Simplified Arabic"/>
          <w:b/>
          <w:bCs/>
          <w:sz w:val="28"/>
          <w:szCs w:val="28"/>
          <w:rtl/>
        </w:rPr>
        <w:t>غوريون</w:t>
      </w:r>
      <w:proofErr w:type="spellEnd"/>
      <w:r w:rsidRPr="001A7D8E">
        <w:rPr>
          <w:rFonts w:ascii="Simplified Arabic" w:hAnsi="Simplified Arabic" w:cs="Simplified Arabic"/>
          <w:sz w:val="28"/>
          <w:szCs w:val="28"/>
          <w:rtl/>
        </w:rPr>
        <w:t xml:space="preserve"> منذ أكثر من ستين عاماً، أراد من خلالها أن يجيب عن سؤال مصيري لإسرائيل، وهو كيفية تحقيق الأمن لشعب قليل العدد، يواجه كثرة معادية، ويعيش على قطعة أرض ضيقة، مواردها المادية محدودة؛ فكان اتجاههُ نحو إرساءِ مجموعةٍ منَ المرتكزات والمبادئ التي ستنطلق منها لتحقيقِ أمنها، فوضعَ لنظريتهِ ركائزَ عدةٍ أهمها أنَّ كـل الشعب هو جيش الشعب المسلح والمجتمع الإسرائيلي </w:t>
      </w:r>
      <w:r w:rsidRPr="001A7D8E">
        <w:rPr>
          <w:rFonts w:ascii="Simplified Arabic" w:hAnsi="Simplified Arabic" w:cs="Simplified Arabic"/>
          <w:sz w:val="28"/>
          <w:szCs w:val="28"/>
          <w:rtl/>
        </w:rPr>
        <w:lastRenderedPageBreak/>
        <w:t>ما هو إلّا تجمعٌ للمحاربين؛</w:t>
      </w:r>
      <w:r w:rsidRPr="001A7D8E">
        <w:rPr>
          <w:rStyle w:val="a5"/>
          <w:rFonts w:ascii="Simplified Arabic" w:hAnsi="Simplified Arabic" w:cs="Simplified Arabic"/>
          <w:sz w:val="28"/>
          <w:szCs w:val="28"/>
          <w:rtl/>
        </w:rPr>
        <w:footnoteReference w:id="65"/>
      </w:r>
      <w:r w:rsidRPr="001A7D8E">
        <w:rPr>
          <w:rFonts w:ascii="Simplified Arabic" w:hAnsi="Simplified Arabic" w:cs="Simplified Arabic"/>
          <w:sz w:val="28"/>
          <w:szCs w:val="28"/>
          <w:rtl/>
        </w:rPr>
        <w:t xml:space="preserve"> فهو يقول في خطابه أمام المؤتمر الصهيوني والذي عقد في السادس من نيسان عام 1948م: </w:t>
      </w:r>
    </w:p>
    <w:p w:rsidR="00716F61" w:rsidRPr="001A7D8E" w:rsidRDefault="00716F61" w:rsidP="00716F61">
      <w:pPr>
        <w:pStyle w:val="a6"/>
        <w:shd w:val="clear" w:color="auto" w:fill="FFFFFF"/>
        <w:bidi/>
        <w:spacing w:before="0" w:beforeAutospacing="0" w:after="200" w:afterAutospacing="0" w:line="360" w:lineRule="auto"/>
        <w:ind w:left="-57" w:right="-91" w:firstLine="397"/>
        <w:jc w:val="both"/>
        <w:rPr>
          <w:rFonts w:ascii="Simplified Arabic" w:hAnsi="Simplified Arabic" w:cs="Simplified Arabic"/>
          <w:b/>
          <w:bCs/>
          <w:sz w:val="28"/>
          <w:szCs w:val="28"/>
          <w:rtl/>
        </w:rPr>
      </w:pPr>
      <w:r>
        <w:rPr>
          <w:rFonts w:ascii="Simplified Arabic" w:hAnsi="Simplified Arabic" w:cs="Simplified Arabic"/>
          <w:sz w:val="28"/>
          <w:szCs w:val="28"/>
          <w:rtl/>
        </w:rPr>
        <w:t>"</w:t>
      </w:r>
      <w:r w:rsidRPr="001A7D8E">
        <w:rPr>
          <w:rFonts w:ascii="Simplified Arabic" w:hAnsi="Simplified Arabic" w:cs="Simplified Arabic"/>
          <w:sz w:val="28"/>
          <w:szCs w:val="28"/>
          <w:rtl/>
        </w:rPr>
        <w:t xml:space="preserve">إنَّ قلة </w:t>
      </w:r>
      <w:proofErr w:type="spellStart"/>
      <w:r w:rsidRPr="001A7D8E">
        <w:rPr>
          <w:rFonts w:ascii="Simplified Arabic" w:hAnsi="Simplified Arabic" w:cs="Simplified Arabic"/>
          <w:sz w:val="28"/>
          <w:szCs w:val="28"/>
          <w:rtl/>
        </w:rPr>
        <w:t>اليشوف</w:t>
      </w:r>
      <w:proofErr w:type="spellEnd"/>
      <w:r w:rsidRPr="001A7D8E">
        <w:rPr>
          <w:rFonts w:ascii="Simplified Arabic" w:hAnsi="Simplified Arabic" w:cs="Simplified Arabic"/>
          <w:sz w:val="28"/>
          <w:szCs w:val="28"/>
          <w:rtl/>
        </w:rPr>
        <w:t xml:space="preserve"> وتعذر سد </w:t>
      </w:r>
      <w:proofErr w:type="spellStart"/>
      <w:r w:rsidRPr="001A7D8E">
        <w:rPr>
          <w:rFonts w:ascii="Simplified Arabic" w:hAnsi="Simplified Arabic" w:cs="Simplified Arabic"/>
          <w:sz w:val="28"/>
          <w:szCs w:val="28"/>
          <w:rtl/>
        </w:rPr>
        <w:t>الدياسبورا</w:t>
      </w:r>
      <w:proofErr w:type="spellEnd"/>
      <w:r w:rsidRPr="001A7D8E">
        <w:rPr>
          <w:rStyle w:val="a5"/>
          <w:rFonts w:ascii="Simplified Arabic" w:hAnsi="Simplified Arabic" w:cs="Simplified Arabic"/>
          <w:sz w:val="28"/>
          <w:szCs w:val="28"/>
          <w:rtl/>
        </w:rPr>
        <w:footnoteReference w:id="66"/>
      </w:r>
      <w:r w:rsidRPr="001A7D8E">
        <w:rPr>
          <w:rFonts w:ascii="Simplified Arabic" w:hAnsi="Simplified Arabic" w:cs="Simplified Arabic"/>
          <w:sz w:val="28"/>
          <w:szCs w:val="28"/>
          <w:rtl/>
        </w:rPr>
        <w:t xml:space="preserve"> لحاجتنا من القوة البشرية يحدان من النمو المطرد لقواتنا المقاتلة. [...]، دعونا نستغل نوعيتنا إلى أقصى حد. دعونا </w:t>
      </w:r>
      <w:proofErr w:type="spellStart"/>
      <w:r w:rsidRPr="001A7D8E">
        <w:rPr>
          <w:rFonts w:ascii="Simplified Arabic" w:hAnsi="Simplified Arabic" w:cs="Simplified Arabic"/>
          <w:sz w:val="28"/>
          <w:szCs w:val="28"/>
          <w:rtl/>
        </w:rPr>
        <w:t>نُسَّخِرُ</w:t>
      </w:r>
      <w:proofErr w:type="spellEnd"/>
      <w:r w:rsidRPr="001A7D8E">
        <w:rPr>
          <w:rFonts w:ascii="Simplified Arabic" w:hAnsi="Simplified Arabic" w:cs="Simplified Arabic"/>
          <w:sz w:val="28"/>
          <w:szCs w:val="28"/>
          <w:rtl/>
        </w:rPr>
        <w:t xml:space="preserve"> كل قواتنا البشرية للمعركة بقدر ما تسمح </w:t>
      </w:r>
      <w:proofErr w:type="spellStart"/>
      <w:r w:rsidRPr="001A7D8E">
        <w:rPr>
          <w:rFonts w:ascii="Simplified Arabic" w:hAnsi="Simplified Arabic" w:cs="Simplified Arabic"/>
          <w:sz w:val="28"/>
          <w:szCs w:val="28"/>
          <w:rtl/>
        </w:rPr>
        <w:t>به</w:t>
      </w:r>
      <w:proofErr w:type="spellEnd"/>
      <w:r w:rsidRPr="001A7D8E">
        <w:rPr>
          <w:rFonts w:ascii="Simplified Arabic" w:hAnsi="Simplified Arabic" w:cs="Simplified Arabic"/>
          <w:sz w:val="28"/>
          <w:szCs w:val="28"/>
          <w:rtl/>
        </w:rPr>
        <w:t xml:space="preserve"> الطاقة، لا لشيءٍ سوى احتياجات الأمن المنتظرة"</w:t>
      </w:r>
      <w:r>
        <w:rPr>
          <w:rFonts w:ascii="Simplified Arabic" w:hAnsi="Simplified Arabic" w:cs="Simplified Arabic" w:hint="cs"/>
          <w:sz w:val="28"/>
          <w:szCs w:val="28"/>
          <w:rtl/>
        </w:rPr>
        <w:t>.</w:t>
      </w:r>
      <w:r w:rsidRPr="001A7D8E">
        <w:rPr>
          <w:rStyle w:val="a5"/>
          <w:rFonts w:ascii="Simplified Arabic" w:hAnsi="Simplified Arabic" w:cs="Simplified Arabic"/>
          <w:sz w:val="28"/>
          <w:szCs w:val="28"/>
          <w:rtl/>
        </w:rPr>
        <w:footnoteReference w:id="67"/>
      </w:r>
    </w:p>
    <w:p w:rsidR="00716F61" w:rsidRPr="001A7D8E" w:rsidRDefault="00716F61" w:rsidP="00716F61">
      <w:pPr>
        <w:pStyle w:val="a6"/>
        <w:shd w:val="clear" w:color="auto" w:fill="FFFFFF"/>
        <w:bidi/>
        <w:spacing w:before="0" w:beforeAutospacing="0" w:after="200" w:afterAutospacing="0" w:line="360" w:lineRule="auto"/>
        <w:ind w:left="-57" w:right="-91" w:firstLine="397"/>
        <w:jc w:val="both"/>
        <w:rPr>
          <w:rFonts w:ascii="Simplified Arabic" w:hAnsi="Simplified Arabic" w:cs="Simplified Arabic"/>
          <w:color w:val="000000"/>
          <w:sz w:val="28"/>
          <w:szCs w:val="28"/>
          <w:shd w:val="clear" w:color="auto" w:fill="FFFFFF"/>
          <w:rtl/>
        </w:rPr>
      </w:pPr>
      <w:r w:rsidRPr="001A7D8E">
        <w:rPr>
          <w:rFonts w:ascii="Simplified Arabic" w:hAnsi="Simplified Arabic" w:cs="Simplified Arabic"/>
          <w:sz w:val="28"/>
          <w:szCs w:val="28"/>
          <w:rtl/>
        </w:rPr>
        <w:t xml:space="preserve"> ولتسخير الطاقات البشرية هذه، اعتمدت إسرائيلُ التنشئة العسكرية مبدءاً تعليمياً لأطفالها، مصحوباً بكل ما هو ديني متطرف، لتحقيق تنشئةٍ مثلى. حيث يبدأ غرس قيم العسكرة في رياض الأطفال، بتنظيم رحلات لقواعد الجيش، واستضافة كبار قادته في المدارس والمؤسسات التعليمية، وتوجيه فكر الطفل الإسرائيلي إلى أنَّ هؤلاء هم من يقومون بواجب الدفاع عن إسرائيلَ المقدسة، كل ذلك مقترناً بمناهج تعليمية رُسمت بدقة لتحقيق الهدف المرجو. يضاف إلى ذلك أن من يتولى المهام الإدارية التعليمية في إسرائيل هم من كبار القادة المتقاعدين، أو ممن شغلوا مناصبَ عسكرية، وذلك في </w:t>
      </w:r>
      <w:r>
        <w:rPr>
          <w:rFonts w:ascii="Simplified Arabic" w:hAnsi="Simplified Arabic" w:cs="Simplified Arabic" w:hint="cs"/>
          <w:sz w:val="28"/>
          <w:szCs w:val="28"/>
          <w:rtl/>
        </w:rPr>
        <w:t>إ</w:t>
      </w:r>
      <w:r w:rsidRPr="001A7D8E">
        <w:rPr>
          <w:rFonts w:ascii="Simplified Arabic" w:hAnsi="Simplified Arabic" w:cs="Simplified Arabic"/>
          <w:sz w:val="28"/>
          <w:szCs w:val="28"/>
          <w:rtl/>
        </w:rPr>
        <w:t xml:space="preserve">طار خطةِ عسكرة التعليم التي ينتج عنها عسكرة المجتمع ككل. ولا شك أن هذا نابعٌ من </w:t>
      </w:r>
      <w:r w:rsidRPr="001A7D8E">
        <w:rPr>
          <w:rFonts w:ascii="Simplified Arabic" w:hAnsi="Simplified Arabic" w:cs="Simplified Arabic"/>
          <w:color w:val="000000"/>
          <w:sz w:val="28"/>
          <w:szCs w:val="28"/>
          <w:shd w:val="clear" w:color="auto" w:fill="FFFFFF"/>
          <w:rtl/>
        </w:rPr>
        <w:t xml:space="preserve">الاستنتاج الذي توصل إليه قادة الحركة الصهيونية وهو أن الصراع بين </w:t>
      </w:r>
      <w:r>
        <w:rPr>
          <w:rFonts w:ascii="Simplified Arabic" w:hAnsi="Simplified Arabic" w:cs="Simplified Arabic"/>
          <w:color w:val="000000"/>
          <w:sz w:val="28"/>
          <w:szCs w:val="28"/>
          <w:shd w:val="clear" w:color="auto" w:fill="FFFFFF"/>
          <w:rtl/>
        </w:rPr>
        <w:t>إسرائيل</w:t>
      </w:r>
      <w:r w:rsidRPr="001A7D8E">
        <w:rPr>
          <w:rFonts w:ascii="Simplified Arabic" w:hAnsi="Simplified Arabic" w:cs="Simplified Arabic"/>
          <w:color w:val="000000"/>
          <w:sz w:val="28"/>
          <w:szCs w:val="28"/>
          <w:shd w:val="clear" w:color="auto" w:fill="FFFFFF"/>
          <w:rtl/>
        </w:rPr>
        <w:t xml:space="preserve"> وأعدائها هو صراع وجود وليس صراع على حدود أو أرض أو موارد طبيعية؛ من هنا كانت الإستراتيجية التي اعتمدها الصهاينة من أجل تحقيق الحسم في هذا الصراع هو القوة، والقوة فقط القائمة على المنعة العسكرية، الأمر الذي أدى إلى سيادة الطابع العسكري للمجتمع الإسرائيلي برمته، لدرجة دفعت رئيس </w:t>
      </w:r>
      <w:r w:rsidRPr="001A7D8E">
        <w:rPr>
          <w:rFonts w:ascii="Simplified Arabic" w:hAnsi="Simplified Arabic" w:cs="Simplified Arabic"/>
          <w:color w:val="000000"/>
          <w:sz w:val="28"/>
          <w:szCs w:val="28"/>
          <w:shd w:val="clear" w:color="auto" w:fill="FFFFFF"/>
          <w:rtl/>
        </w:rPr>
        <w:lastRenderedPageBreak/>
        <w:t xml:space="preserve">وزراء إسرائيل الأول </w:t>
      </w:r>
      <w:r w:rsidRPr="00E20438">
        <w:rPr>
          <w:rFonts w:ascii="Simplified Arabic" w:hAnsi="Simplified Arabic" w:cs="Simplified Arabic"/>
          <w:b/>
          <w:bCs/>
          <w:color w:val="000000"/>
          <w:sz w:val="28"/>
          <w:szCs w:val="28"/>
          <w:shd w:val="clear" w:color="auto" w:fill="FFFFFF"/>
          <w:rtl/>
        </w:rPr>
        <w:t xml:space="preserve">ديفيد بن </w:t>
      </w:r>
      <w:proofErr w:type="spellStart"/>
      <w:r w:rsidRPr="00E20438">
        <w:rPr>
          <w:rFonts w:ascii="Simplified Arabic" w:hAnsi="Simplified Arabic" w:cs="Simplified Arabic"/>
          <w:b/>
          <w:bCs/>
          <w:color w:val="000000"/>
          <w:sz w:val="28"/>
          <w:szCs w:val="28"/>
          <w:shd w:val="clear" w:color="auto" w:fill="FFFFFF"/>
          <w:rtl/>
        </w:rPr>
        <w:t>غوريون</w:t>
      </w:r>
      <w:proofErr w:type="spellEnd"/>
      <w:r w:rsidRPr="001A7D8E">
        <w:rPr>
          <w:rFonts w:ascii="Simplified Arabic" w:hAnsi="Simplified Arabic" w:cs="Simplified Arabic"/>
          <w:color w:val="000000"/>
          <w:sz w:val="28"/>
          <w:szCs w:val="28"/>
          <w:shd w:val="clear" w:color="auto" w:fill="FFFFFF"/>
          <w:rtl/>
        </w:rPr>
        <w:t xml:space="preserve"> للقول أن "إسرائيل عبارة عن مجتمع للمحاربين".</w:t>
      </w:r>
      <w:r w:rsidRPr="001A7D8E">
        <w:rPr>
          <w:rStyle w:val="a5"/>
          <w:rFonts w:ascii="Simplified Arabic" w:hAnsi="Simplified Arabic" w:cs="Simplified Arabic"/>
          <w:color w:val="000000"/>
          <w:sz w:val="28"/>
          <w:szCs w:val="28"/>
          <w:shd w:val="clear" w:color="auto" w:fill="FFFFFF"/>
        </w:rPr>
        <w:footnoteReference w:id="68"/>
      </w:r>
      <w:r w:rsidRPr="001A7D8E">
        <w:rPr>
          <w:rFonts w:ascii="Simplified Arabic" w:hAnsi="Simplified Arabic" w:cs="Simplified Arabic"/>
          <w:color w:val="000000"/>
          <w:sz w:val="28"/>
          <w:szCs w:val="28"/>
          <w:shd w:val="clear" w:color="auto" w:fill="FFFFFF"/>
          <w:rtl/>
        </w:rPr>
        <w:t xml:space="preserve"> وبالإجمال فإسرائيلُ تعتمد في تنشئتها لطفلٍ وشابٍ عقدي على ثلاثة أساليبَ رئيسية تتمثلُ في: الأسلوب الديني، والأسلوب التاريخي، والأسلوب العاطفي.</w:t>
      </w:r>
      <w:r w:rsidRPr="001A7D8E">
        <w:rPr>
          <w:rStyle w:val="a5"/>
          <w:rFonts w:ascii="Simplified Arabic" w:hAnsi="Simplified Arabic" w:cs="Simplified Arabic"/>
          <w:color w:val="000000"/>
          <w:sz w:val="28"/>
          <w:szCs w:val="28"/>
          <w:shd w:val="clear" w:color="auto" w:fill="FFFFFF"/>
          <w:rtl/>
        </w:rPr>
        <w:footnoteReference w:id="69"/>
      </w:r>
    </w:p>
    <w:p w:rsidR="00716F61" w:rsidRPr="001A7D8E" w:rsidRDefault="00716F61" w:rsidP="00716F61">
      <w:pPr>
        <w:pStyle w:val="a6"/>
        <w:shd w:val="clear" w:color="auto" w:fill="FFFFFF"/>
        <w:bidi/>
        <w:spacing w:before="0" w:beforeAutospacing="0" w:after="200" w:afterAutospacing="0" w:line="360" w:lineRule="auto"/>
        <w:ind w:left="-57" w:right="-91" w:firstLine="397"/>
        <w:jc w:val="both"/>
        <w:rPr>
          <w:rFonts w:ascii="Simplified Arabic" w:hAnsi="Simplified Arabic" w:cs="Simplified Arabic"/>
          <w:sz w:val="28"/>
          <w:szCs w:val="28"/>
          <w:rtl/>
        </w:rPr>
      </w:pPr>
      <w:r w:rsidRPr="001A7D8E">
        <w:rPr>
          <w:rFonts w:ascii="Simplified Arabic" w:hAnsi="Simplified Arabic" w:cs="Simplified Arabic"/>
          <w:sz w:val="28"/>
          <w:szCs w:val="28"/>
          <w:rtl/>
        </w:rPr>
        <w:t>من الناحية الأمنية والعسكرية فإنَّ نظرة إسرائيل لفكرة الشعب المسلح وعسكرة المجتمع تفرض عليها ما يلي:</w:t>
      </w:r>
    </w:p>
    <w:p w:rsidR="00716F61" w:rsidRPr="001A7D8E" w:rsidRDefault="00716F61" w:rsidP="00716F61">
      <w:pPr>
        <w:pStyle w:val="a6"/>
        <w:numPr>
          <w:ilvl w:val="0"/>
          <w:numId w:val="4"/>
        </w:numPr>
        <w:shd w:val="clear" w:color="auto" w:fill="FFFFFF"/>
        <w:tabs>
          <w:tab w:val="right" w:pos="360"/>
          <w:tab w:val="right" w:pos="571"/>
        </w:tabs>
        <w:bidi/>
        <w:spacing w:before="0" w:beforeAutospacing="0" w:after="200" w:afterAutospacing="0" w:line="360" w:lineRule="auto"/>
        <w:ind w:left="-57" w:right="-91" w:firstLine="397"/>
        <w:jc w:val="both"/>
        <w:rPr>
          <w:rFonts w:ascii="Simplified Arabic" w:hAnsi="Simplified Arabic" w:cs="Simplified Arabic"/>
          <w:sz w:val="28"/>
          <w:szCs w:val="28"/>
        </w:rPr>
      </w:pPr>
      <w:r w:rsidRPr="001A7D8E">
        <w:rPr>
          <w:rFonts w:ascii="Simplified Arabic" w:hAnsi="Simplified Arabic" w:cs="Simplified Arabic"/>
          <w:sz w:val="28"/>
          <w:szCs w:val="28"/>
          <w:rtl/>
        </w:rPr>
        <w:t xml:space="preserve">اتخاذ الحيطة والحذر وبقاء </w:t>
      </w:r>
      <w:proofErr w:type="spellStart"/>
      <w:r w:rsidRPr="001A7D8E">
        <w:rPr>
          <w:rFonts w:ascii="Simplified Arabic" w:hAnsi="Simplified Arabic" w:cs="Simplified Arabic"/>
          <w:sz w:val="28"/>
          <w:szCs w:val="28"/>
          <w:rtl/>
        </w:rPr>
        <w:t>واتباع</w:t>
      </w:r>
      <w:proofErr w:type="spellEnd"/>
      <w:r w:rsidRPr="001A7D8E">
        <w:rPr>
          <w:rFonts w:ascii="Simplified Arabic" w:hAnsi="Simplified Arabic" w:cs="Simplified Arabic"/>
          <w:sz w:val="28"/>
          <w:szCs w:val="28"/>
          <w:rtl/>
        </w:rPr>
        <w:t xml:space="preserve"> نظامٍ صارمٍ في التعبئة العسكرية والاستنفار، وهو استنفارٌ لا بدُ وأن يظل يقظاً –وفق وجهة النظر العسكرية الإسرائيلية-، ولضمان ذلك لا بُد من وجود جيش متفوقٍ ومتطور، ونظامٍ عملياتي حديث يتم تجديده باستمرار، ونظامٍ استخباراتي متقدم تعتمد عليه القيادتين السياسية والعسكرية يمكنهما من الحصول على معلوماتٍ دقيقة.</w:t>
      </w:r>
    </w:p>
    <w:p w:rsidR="00716F61" w:rsidRPr="001A7D8E" w:rsidRDefault="00716F61" w:rsidP="00716F61">
      <w:pPr>
        <w:pStyle w:val="a6"/>
        <w:numPr>
          <w:ilvl w:val="0"/>
          <w:numId w:val="4"/>
        </w:numPr>
        <w:shd w:val="clear" w:color="auto" w:fill="FFFFFF"/>
        <w:tabs>
          <w:tab w:val="right" w:pos="360"/>
          <w:tab w:val="right" w:pos="571"/>
        </w:tabs>
        <w:bidi/>
        <w:spacing w:before="0" w:beforeAutospacing="0" w:after="200" w:afterAutospacing="0" w:line="360" w:lineRule="auto"/>
        <w:ind w:left="-57" w:right="-91" w:firstLine="397"/>
        <w:jc w:val="both"/>
        <w:rPr>
          <w:rFonts w:ascii="Simplified Arabic" w:hAnsi="Simplified Arabic" w:cs="Simplified Arabic"/>
          <w:sz w:val="28"/>
          <w:szCs w:val="28"/>
        </w:rPr>
      </w:pPr>
      <w:r w:rsidRPr="001A7D8E">
        <w:rPr>
          <w:rFonts w:ascii="Simplified Arabic" w:hAnsi="Simplified Arabic" w:cs="Simplified Arabic"/>
          <w:sz w:val="28"/>
          <w:szCs w:val="28"/>
          <w:rtl/>
        </w:rPr>
        <w:t xml:space="preserve">تدريب المجتمع الإسرائيلي على حالة الحرب فما تتخذه القيادة السياسية من تدابير في زمن الحرب تخضع له كل مرافق الحياة في إسرائيل بحيث يصبح السكان وكل المرافق جزءاً من إستراتيجية الحرب، وهذا يفرض على المجتمع المشاركة العسكرية، لا </w:t>
      </w:r>
      <w:proofErr w:type="spellStart"/>
      <w:r w:rsidRPr="001A7D8E">
        <w:rPr>
          <w:rFonts w:ascii="Simplified Arabic" w:hAnsi="Simplified Arabic" w:cs="Simplified Arabic"/>
          <w:sz w:val="28"/>
          <w:szCs w:val="28"/>
          <w:rtl/>
        </w:rPr>
        <w:t>سيما</w:t>
      </w:r>
      <w:proofErr w:type="spellEnd"/>
      <w:r w:rsidRPr="001A7D8E">
        <w:rPr>
          <w:rFonts w:ascii="Simplified Arabic" w:hAnsi="Simplified Arabic" w:cs="Simplified Arabic"/>
          <w:sz w:val="28"/>
          <w:szCs w:val="28"/>
          <w:rtl/>
        </w:rPr>
        <w:t xml:space="preserve"> وأنّ الجيش الإسرائيلي يعتمد على الاحتياط بشكلٍ كبير.</w:t>
      </w:r>
    </w:p>
    <w:p w:rsidR="00716F61" w:rsidRPr="001A7D8E" w:rsidRDefault="00716F61" w:rsidP="00716F61">
      <w:pPr>
        <w:pStyle w:val="a6"/>
        <w:numPr>
          <w:ilvl w:val="0"/>
          <w:numId w:val="4"/>
        </w:numPr>
        <w:shd w:val="clear" w:color="auto" w:fill="FFFFFF"/>
        <w:tabs>
          <w:tab w:val="right" w:pos="360"/>
          <w:tab w:val="right" w:pos="571"/>
        </w:tabs>
        <w:bidi/>
        <w:spacing w:before="0" w:beforeAutospacing="0" w:after="200" w:afterAutospacing="0" w:line="360" w:lineRule="auto"/>
        <w:ind w:left="-57" w:right="-91" w:firstLine="397"/>
        <w:jc w:val="both"/>
        <w:rPr>
          <w:rFonts w:ascii="Simplified Arabic" w:hAnsi="Simplified Arabic" w:cs="Simplified Arabic"/>
          <w:sz w:val="28"/>
          <w:szCs w:val="28"/>
        </w:rPr>
      </w:pPr>
      <w:r w:rsidRPr="001A7D8E">
        <w:rPr>
          <w:rFonts w:ascii="Simplified Arabic" w:hAnsi="Simplified Arabic" w:cs="Simplified Arabic"/>
          <w:sz w:val="28"/>
          <w:szCs w:val="28"/>
          <w:rtl/>
        </w:rPr>
        <w:t>اعتماد مبدأ التعبئة الكاملة لكل أفراد الشعب القادرين على ذلك من الناحيتين المادية والمعنوية، و في أوقات الأزمات القومية، الأمر الذي يُتيحُ لها أن تُسَلم السلاح لكل مواطن بلا خوفٍ ولا حذر مطبقةً بذلك مبدأ الحرب الجماعية.</w:t>
      </w:r>
    </w:p>
    <w:p w:rsidR="00716F61" w:rsidRDefault="00716F61" w:rsidP="00716F61">
      <w:pPr>
        <w:pStyle w:val="a6"/>
        <w:shd w:val="clear" w:color="auto" w:fill="FFFFFF"/>
        <w:bidi/>
        <w:spacing w:before="0" w:beforeAutospacing="0" w:after="200" w:afterAutospacing="0" w:line="360" w:lineRule="auto"/>
        <w:ind w:left="-57" w:right="-91" w:firstLine="397"/>
        <w:jc w:val="both"/>
        <w:rPr>
          <w:rFonts w:ascii="Simplified Arabic" w:hAnsi="Simplified Arabic" w:cs="Simplified Arabic"/>
          <w:sz w:val="28"/>
          <w:szCs w:val="28"/>
          <w:rtl/>
        </w:rPr>
      </w:pPr>
      <w:r w:rsidRPr="001A7D8E">
        <w:rPr>
          <w:rFonts w:ascii="Simplified Arabic" w:hAnsi="Simplified Arabic" w:cs="Simplified Arabic"/>
          <w:sz w:val="28"/>
          <w:szCs w:val="28"/>
          <w:rtl/>
        </w:rPr>
        <w:lastRenderedPageBreak/>
        <w:t>ومن هنا كانت فكرة الشعب المسلح أحد ثوابت ومرتكزات الأمن الإسرائيلي التي لم تحد إسرائيل عنها حتى اللحظة، وما زالت تسعى لتسليح كل أفراد الشعب، فوزير الأمن الداخلي الحالي يقول: "هدفنا رؤية أكبر عددٍ ممكن من الإسرائيليين يحملون الأسلحة؛ لمساعدتنا في الحفاظ على الأمن ومنع الإرهاب".</w:t>
      </w:r>
      <w:r w:rsidRPr="001A7D8E">
        <w:rPr>
          <w:rStyle w:val="a5"/>
          <w:rFonts w:ascii="Simplified Arabic" w:hAnsi="Simplified Arabic" w:cs="Simplified Arabic"/>
          <w:sz w:val="28"/>
          <w:szCs w:val="28"/>
          <w:rtl/>
        </w:rPr>
        <w:footnoteReference w:id="70"/>
      </w:r>
      <w:r w:rsidRPr="001A7D8E">
        <w:rPr>
          <w:rFonts w:ascii="Simplified Arabic" w:hAnsi="Simplified Arabic" w:cs="Simplified Arabic"/>
          <w:sz w:val="28"/>
          <w:szCs w:val="28"/>
          <w:rtl/>
        </w:rPr>
        <w:t>و</w:t>
      </w:r>
      <w:r>
        <w:rPr>
          <w:rFonts w:ascii="Simplified Arabic" w:hAnsi="Simplified Arabic" w:cs="Simplified Arabic" w:hint="cs"/>
          <w:sz w:val="28"/>
          <w:szCs w:val="28"/>
          <w:rtl/>
        </w:rPr>
        <w:t>إ</w:t>
      </w:r>
      <w:r w:rsidRPr="001A7D8E">
        <w:rPr>
          <w:rFonts w:ascii="Simplified Arabic" w:hAnsi="Simplified Arabic" w:cs="Simplified Arabic"/>
          <w:sz w:val="28"/>
          <w:szCs w:val="28"/>
          <w:rtl/>
        </w:rPr>
        <w:t xml:space="preserve">سرائيلُ وفق ذلك تطبق مبدأ الدولة الحامية، الذي وضعه عالم السياسة الأمريكي </w:t>
      </w:r>
      <w:r w:rsidRPr="006F3DE3">
        <w:rPr>
          <w:rFonts w:ascii="Simplified Arabic" w:hAnsi="Simplified Arabic" w:cs="Simplified Arabic"/>
          <w:b/>
          <w:bCs/>
          <w:sz w:val="28"/>
          <w:szCs w:val="28"/>
          <w:rtl/>
        </w:rPr>
        <w:t xml:space="preserve">هارولد </w:t>
      </w:r>
      <w:proofErr w:type="spellStart"/>
      <w:r w:rsidRPr="006F3DE3">
        <w:rPr>
          <w:rFonts w:ascii="Simplified Arabic" w:hAnsi="Simplified Arabic" w:cs="Simplified Arabic"/>
          <w:b/>
          <w:bCs/>
          <w:sz w:val="28"/>
          <w:szCs w:val="28"/>
          <w:rtl/>
        </w:rPr>
        <w:t>لاسويل</w:t>
      </w:r>
      <w:proofErr w:type="spellEnd"/>
      <w:r w:rsidRPr="001A7D8E">
        <w:rPr>
          <w:rFonts w:ascii="Simplified Arabic" w:hAnsi="Simplified Arabic" w:cs="Simplified Arabic"/>
          <w:sz w:val="28"/>
          <w:szCs w:val="28"/>
          <w:rtl/>
        </w:rPr>
        <w:t xml:space="preserve"> إيماناً منها أنَّ الشعب المسلح أحد أركان الاستمرار.</w:t>
      </w:r>
      <w:r w:rsidRPr="001A7D8E">
        <w:rPr>
          <w:rStyle w:val="a5"/>
          <w:rFonts w:ascii="Simplified Arabic" w:hAnsi="Simplified Arabic" w:cs="Simplified Arabic"/>
          <w:sz w:val="28"/>
          <w:szCs w:val="28"/>
          <w:rtl/>
        </w:rPr>
        <w:footnoteReference w:id="71"/>
      </w:r>
    </w:p>
    <w:p w:rsidR="00716F61" w:rsidRDefault="00716F61" w:rsidP="00716F61">
      <w:pPr>
        <w:pStyle w:val="a6"/>
        <w:shd w:val="clear" w:color="auto" w:fill="FFFFFF"/>
        <w:bidi/>
        <w:spacing w:before="0" w:beforeAutospacing="0" w:after="200" w:afterAutospacing="0" w:line="360" w:lineRule="auto"/>
        <w:ind w:left="-57" w:right="-91" w:firstLine="397"/>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ومع ذلك فقد استطاعت المقاومة الفلسطينية الداخلية زعزعة ذلك المبدأ، فالشعب والمجتمع المسلح، فتت في عضده قلة شعوره بالأمن خاصة في ظل انتفاضة القدس، والبحث الفلسطيني عن سبلٍ جديدة للمواجهة، وقد أظهرت تقاريرٌ عدة تنامي شراء الأسلحة من قبل </w:t>
      </w:r>
      <w:proofErr w:type="spellStart"/>
      <w:r>
        <w:rPr>
          <w:rFonts w:ascii="Simplified Arabic" w:hAnsi="Simplified Arabic" w:cs="Simplified Arabic" w:hint="cs"/>
          <w:sz w:val="28"/>
          <w:szCs w:val="28"/>
          <w:rtl/>
        </w:rPr>
        <w:t>الجتمع</w:t>
      </w:r>
      <w:proofErr w:type="spellEnd"/>
      <w:r>
        <w:rPr>
          <w:rFonts w:ascii="Simplified Arabic" w:hAnsi="Simplified Arabic" w:cs="Simplified Arabic" w:hint="cs"/>
          <w:sz w:val="28"/>
          <w:szCs w:val="28"/>
          <w:rtl/>
        </w:rPr>
        <w:t xml:space="preserve"> الإسرائيلي لمحاولة الدفاع عن النفس، أو تعزيز الشعور بالأمان، هنا وإن كنا لا نتكلم عن تكافؤٍ في التسلح بين المجتمع الإسرائيلي ونظيره الفلسطيني الموازي له، وإن لم تكن المقاومة قد استطاعت هزيمة المجتمع المسلح، لكن أوصلت ذلك المجتمع لفكرة أنَّ التسلح هذا رغم كثرته، لن يستطيع توفير الأمن.</w:t>
      </w:r>
    </w:p>
    <w:p w:rsidR="00716F61" w:rsidRDefault="00716F61" w:rsidP="00716F61">
      <w:pPr>
        <w:pStyle w:val="a6"/>
        <w:shd w:val="clear" w:color="auto" w:fill="FFFFFF"/>
        <w:bidi/>
        <w:spacing w:before="0" w:beforeAutospacing="0" w:after="200" w:afterAutospacing="0" w:line="360" w:lineRule="auto"/>
        <w:ind w:left="-57" w:right="-91" w:firstLine="397"/>
        <w:jc w:val="both"/>
        <w:rPr>
          <w:rFonts w:ascii="Simplified Arabic" w:hAnsi="Simplified Arabic" w:cs="Simplified Arabic"/>
          <w:sz w:val="28"/>
          <w:szCs w:val="28"/>
          <w:rtl/>
        </w:rPr>
      </w:pPr>
      <w:r>
        <w:rPr>
          <w:rFonts w:ascii="Simplified Arabic" w:hAnsi="Simplified Arabic" w:cs="Simplified Arabic" w:hint="cs"/>
          <w:sz w:val="28"/>
          <w:szCs w:val="28"/>
          <w:rtl/>
        </w:rPr>
        <w:t>في المحصلة نجِدُ أنَّ إسرائيل ورغم تحقيقها لتفوقٍ نوعي في المجال العسكري، ومحاولة جعل كامل شعبها مسلحاً، وتعزيز القدرة لديه بالتحريض على القتال، إلّا أنَّ ثوابتَ عدة قد تغيرت سلبياً، ولم تستطع إسرائيل السيطرة عليها، بحيث باتت تفرِض عليها قيوداً ومحددات عدة، فإسرائيل القادرة على تحقيقِ ردع كبير لم تعد كذلك، وإسرائيل القادرة على حسم المعارك لصالحها لم تُفلح في ذلك في حروبها الأخيرة، مثلما لم تستطع حماية جبهتها الداخلية، وإبقائها خارج المواجهة.</w:t>
      </w:r>
    </w:p>
    <w:p w:rsidR="00EB6D4E" w:rsidRDefault="00EB6D4E" w:rsidP="00716F61">
      <w:pPr>
        <w:spacing w:line="360" w:lineRule="auto"/>
      </w:pPr>
    </w:p>
    <w:sectPr w:rsidR="00EB6D4E" w:rsidSect="00EB6D4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6D7" w:rsidRDefault="009366D7" w:rsidP="00716F61">
      <w:pPr>
        <w:spacing w:after="0" w:line="240" w:lineRule="auto"/>
      </w:pPr>
      <w:r>
        <w:separator/>
      </w:r>
    </w:p>
  </w:endnote>
  <w:endnote w:type="continuationSeparator" w:id="1">
    <w:p w:rsidR="009366D7" w:rsidRDefault="009366D7" w:rsidP="00716F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6D7" w:rsidRDefault="009366D7" w:rsidP="00716F61">
      <w:pPr>
        <w:spacing w:after="0" w:line="240" w:lineRule="auto"/>
      </w:pPr>
      <w:r>
        <w:separator/>
      </w:r>
    </w:p>
  </w:footnote>
  <w:footnote w:type="continuationSeparator" w:id="1">
    <w:p w:rsidR="009366D7" w:rsidRDefault="009366D7" w:rsidP="00716F61">
      <w:pPr>
        <w:spacing w:after="0" w:line="240" w:lineRule="auto"/>
      </w:pPr>
      <w:r>
        <w:continuationSeparator/>
      </w:r>
    </w:p>
  </w:footnote>
  <w:footnote w:id="2">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غازي نهار، </w:t>
      </w:r>
      <w:r w:rsidRPr="00F9316E">
        <w:rPr>
          <w:rFonts w:ascii="Simplified Arabic" w:hAnsi="Simplified Arabic" w:cs="Simplified Arabic"/>
          <w:b/>
          <w:bCs/>
          <w:rtl/>
        </w:rPr>
        <w:t>" الأمن القومي العربي"،</w:t>
      </w:r>
      <w:r w:rsidRPr="00F9316E">
        <w:rPr>
          <w:rFonts w:ascii="Simplified Arabic" w:hAnsi="Simplified Arabic" w:cs="Simplified Arabic"/>
          <w:rtl/>
        </w:rPr>
        <w:t xml:space="preserve"> عمّان: دار الأمل، الطبعة الأولى، 1993م، ص 3-4</w:t>
      </w:r>
      <w:r w:rsidRPr="00F9316E">
        <w:rPr>
          <w:rFonts w:ascii="Simplified Arabic" w:hAnsi="Simplified Arabic" w:cs="Simplified Arabic" w:hint="cs"/>
          <w:rtl/>
        </w:rPr>
        <w:t>.</w:t>
      </w:r>
    </w:p>
  </w:footnote>
  <w:footnote w:id="3">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 منيب </w:t>
      </w:r>
      <w:proofErr w:type="spellStart"/>
      <w:r w:rsidRPr="00F9316E">
        <w:rPr>
          <w:rFonts w:ascii="Simplified Arabic" w:hAnsi="Simplified Arabic" w:cs="Simplified Arabic"/>
          <w:rtl/>
        </w:rPr>
        <w:t>شبيب</w:t>
      </w:r>
      <w:proofErr w:type="spellEnd"/>
      <w:r w:rsidRPr="00F9316E">
        <w:rPr>
          <w:rFonts w:ascii="Simplified Arabic" w:hAnsi="Simplified Arabic" w:cs="Simplified Arabic"/>
          <w:rtl/>
        </w:rPr>
        <w:t>،</w:t>
      </w:r>
      <w:r w:rsidRPr="00F9316E">
        <w:rPr>
          <w:rFonts w:ascii="Simplified Arabic" w:hAnsi="Simplified Arabic" w:cs="Simplified Arabic"/>
          <w:b/>
          <w:bCs/>
          <w:rtl/>
        </w:rPr>
        <w:t xml:space="preserve"> "نظرية الأمن الإسرائيلية في ظل التسوية السلمية في الشرق الأوسط وأثرها على عملية التحول السياسي للشعب الفلسطيني"، </w:t>
      </w:r>
      <w:r w:rsidRPr="00F9316E">
        <w:rPr>
          <w:rFonts w:ascii="Simplified Arabic" w:hAnsi="Simplified Arabic" w:cs="Simplified Arabic"/>
          <w:rtl/>
        </w:rPr>
        <w:t>رسالة ماجستير غير منشورة، نابلس: جامعة النجاح الوطنية، كلية الاقتصاد والعلوم السياسية 2003م، ص 11</w:t>
      </w:r>
      <w:r w:rsidRPr="00F9316E">
        <w:rPr>
          <w:rFonts w:ascii="Simplified Arabic" w:hAnsi="Simplified Arabic" w:cs="Simplified Arabic" w:hint="cs"/>
          <w:rtl/>
        </w:rPr>
        <w:t>.</w:t>
      </w:r>
    </w:p>
  </w:footnote>
  <w:footnote w:id="4">
    <w:p w:rsidR="00716F61" w:rsidRPr="00F9316E" w:rsidRDefault="00716F61" w:rsidP="00716F61">
      <w:pPr>
        <w:pStyle w:val="a4"/>
        <w:jc w:val="both"/>
        <w:rPr>
          <w:rFonts w:ascii="Simplified Arabic" w:hAnsi="Simplified Arabic" w:cs="Simplified Arabic"/>
          <w:rtl/>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أمير إبراهيم، </w:t>
      </w:r>
      <w:r w:rsidRPr="00F9316E">
        <w:rPr>
          <w:rFonts w:ascii="Simplified Arabic" w:hAnsi="Simplified Arabic" w:cs="Simplified Arabic"/>
          <w:b/>
          <w:bCs/>
          <w:rtl/>
        </w:rPr>
        <w:t>"عقل العدو: دور المؤسسة الأمنية في صناعة القرار الإسرائيلي"،</w:t>
      </w:r>
      <w:r w:rsidRPr="00F9316E">
        <w:rPr>
          <w:rFonts w:ascii="Simplified Arabic" w:hAnsi="Simplified Arabic" w:cs="Simplified Arabic"/>
          <w:rtl/>
        </w:rPr>
        <w:t xml:space="preserve"> مصر: مركز البديل للتخطيط والدر</w:t>
      </w:r>
      <w:r>
        <w:rPr>
          <w:rFonts w:ascii="Simplified Arabic" w:hAnsi="Simplified Arabic" w:cs="Simplified Arabic"/>
          <w:rtl/>
        </w:rPr>
        <w:t>اسات الإستراتيجية، 16/11/2016م،</w:t>
      </w:r>
      <w:r w:rsidRPr="00F9316E">
        <w:rPr>
          <w:rFonts w:ascii="Simplified Arabic" w:hAnsi="Simplified Arabic" w:cs="Simplified Arabic"/>
          <w:rtl/>
        </w:rPr>
        <w:t>أُنظر الرابط التالي:</w:t>
      </w:r>
    </w:p>
    <w:p w:rsidR="00716F61" w:rsidRPr="00F9316E" w:rsidRDefault="00A555C0" w:rsidP="00716F61">
      <w:pPr>
        <w:pStyle w:val="a4"/>
        <w:jc w:val="both"/>
        <w:rPr>
          <w:rFonts w:ascii="Simplified Arabic" w:hAnsi="Simplified Arabic" w:cs="Simplified Arabic"/>
        </w:rPr>
      </w:pPr>
      <w:hyperlink r:id="rId1" w:history="1">
        <w:r w:rsidR="00716F61" w:rsidRPr="00F9316E">
          <w:rPr>
            <w:rStyle w:val="Hyperlink"/>
            <w:rFonts w:ascii="Simplified Arabic" w:hAnsi="Simplified Arabic" w:cs="Simplified Arabic"/>
          </w:rPr>
          <w:t>http://pss.elbadil.com/2016/11/16/%D8%B9%D9%82%D9%84-%D8%A7%D9%8</w:t>
        </w:r>
      </w:hyperlink>
    </w:p>
  </w:footnote>
  <w:footnote w:id="5">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 محمود محارب، </w:t>
      </w:r>
      <w:r w:rsidRPr="00F9316E">
        <w:rPr>
          <w:rFonts w:ascii="Simplified Arabic" w:hAnsi="Simplified Arabic" w:cs="Simplified Arabic"/>
          <w:b/>
          <w:bCs/>
          <w:rtl/>
        </w:rPr>
        <w:t xml:space="preserve">"عملية صُنع قرارات الأمن القومي في إسرائيل"، </w:t>
      </w:r>
      <w:r w:rsidRPr="00F9316E">
        <w:rPr>
          <w:rFonts w:ascii="Simplified Arabic" w:hAnsi="Simplified Arabic" w:cs="Simplified Arabic"/>
          <w:rtl/>
        </w:rPr>
        <w:t xml:space="preserve">الدوحة: المركز العربي للأبحاث ودراسة السياسات، 2011م، ص 1، </w:t>
      </w:r>
      <w:r w:rsidRPr="00F9316E">
        <w:rPr>
          <w:rFonts w:ascii="Simplified Arabic" w:hAnsi="Simplified Arabic" w:cs="Simplified Arabic" w:hint="cs"/>
          <w:rtl/>
        </w:rPr>
        <w:t>أو انظر</w:t>
      </w:r>
      <w:r w:rsidRPr="00F9316E">
        <w:rPr>
          <w:rFonts w:ascii="Simplified Arabic" w:hAnsi="Simplified Arabic" w:cs="Simplified Arabic"/>
        </w:rPr>
        <w:t>National Security”, in : International Encyclopedia of the Social Sciences, Vol,11,Macmillan,1968.</w:t>
      </w:r>
      <w:r w:rsidRPr="00F9316E">
        <w:rPr>
          <w:rFonts w:ascii="Simplified Arabic" w:hAnsi="Simplified Arabic" w:cs="Simplified Arabic" w:hint="cs"/>
          <w:rtl/>
        </w:rPr>
        <w:t>"</w:t>
      </w:r>
    </w:p>
  </w:footnote>
  <w:footnote w:id="6">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 هارولد كليم وستانلي </w:t>
      </w:r>
      <w:proofErr w:type="spellStart"/>
      <w:r w:rsidRPr="00F9316E">
        <w:rPr>
          <w:rFonts w:ascii="Simplified Arabic" w:hAnsi="Simplified Arabic" w:cs="Simplified Arabic"/>
          <w:rtl/>
        </w:rPr>
        <w:t>فولك</w:t>
      </w:r>
      <w:proofErr w:type="spellEnd"/>
      <w:r w:rsidRPr="00F9316E">
        <w:rPr>
          <w:rFonts w:ascii="Simplified Arabic" w:hAnsi="Simplified Arabic" w:cs="Simplified Arabic"/>
          <w:rtl/>
        </w:rPr>
        <w:t xml:space="preserve">، </w:t>
      </w:r>
      <w:r w:rsidRPr="00F9316E">
        <w:rPr>
          <w:rFonts w:ascii="Simplified Arabic" w:hAnsi="Simplified Arabic" w:cs="Simplified Arabic"/>
          <w:b/>
          <w:bCs/>
          <w:rtl/>
        </w:rPr>
        <w:t xml:space="preserve">"ظروف الأمن القومي"، </w:t>
      </w:r>
      <w:r w:rsidRPr="00F9316E">
        <w:rPr>
          <w:rFonts w:ascii="Simplified Arabic" w:hAnsi="Simplified Arabic" w:cs="Simplified Arabic"/>
          <w:rtl/>
        </w:rPr>
        <w:t>ترجمة هيئة الدراسات، بغداد: جامعة البكر، 1980م، ص 10-11</w:t>
      </w:r>
      <w:r w:rsidRPr="00F9316E">
        <w:rPr>
          <w:rFonts w:ascii="Simplified Arabic" w:hAnsi="Simplified Arabic" w:cs="Simplified Arabic" w:hint="cs"/>
          <w:rtl/>
        </w:rPr>
        <w:t>.</w:t>
      </w:r>
    </w:p>
  </w:footnote>
  <w:footnote w:id="7">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حامد ربيع، </w:t>
      </w:r>
      <w:r w:rsidRPr="00F9316E">
        <w:rPr>
          <w:rFonts w:ascii="Simplified Arabic" w:hAnsi="Simplified Arabic" w:cs="Simplified Arabic"/>
          <w:b/>
          <w:bCs/>
          <w:rtl/>
        </w:rPr>
        <w:t>"نظرية الأمن القومي العربي"،</w:t>
      </w:r>
      <w:r w:rsidRPr="00F9316E">
        <w:rPr>
          <w:rFonts w:ascii="Simplified Arabic" w:hAnsi="Simplified Arabic" w:cs="Simplified Arabic"/>
          <w:rtl/>
        </w:rPr>
        <w:t xml:space="preserve"> القاهرة: دار الموقف العربي</w:t>
      </w:r>
      <w:r w:rsidRPr="00F9316E">
        <w:rPr>
          <w:rFonts w:ascii="Simplified Arabic" w:hAnsi="Simplified Arabic" w:cs="Simplified Arabic" w:hint="cs"/>
          <w:rtl/>
        </w:rPr>
        <w:t>،</w:t>
      </w:r>
      <w:r w:rsidRPr="00F9316E">
        <w:rPr>
          <w:rFonts w:ascii="Simplified Arabic" w:hAnsi="Simplified Arabic" w:cs="Simplified Arabic"/>
          <w:rtl/>
        </w:rPr>
        <w:t xml:space="preserve"> 1984م، ص 33</w:t>
      </w:r>
      <w:r w:rsidRPr="00F9316E">
        <w:rPr>
          <w:rFonts w:ascii="Simplified Arabic" w:hAnsi="Simplified Arabic" w:cs="Simplified Arabic" w:hint="cs"/>
          <w:rtl/>
        </w:rPr>
        <w:t>.</w:t>
      </w:r>
    </w:p>
  </w:footnote>
  <w:footnote w:id="8">
    <w:p w:rsidR="00716F61" w:rsidRPr="00F9316E" w:rsidRDefault="00716F61" w:rsidP="00716F61">
      <w:pPr>
        <w:pStyle w:val="a4"/>
        <w:bidi w:val="0"/>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Pr>
        <w:t xml:space="preserve">Harold </w:t>
      </w:r>
      <w:proofErr w:type="spellStart"/>
      <w:r w:rsidRPr="00F9316E">
        <w:rPr>
          <w:rFonts w:ascii="Simplified Arabic" w:hAnsi="Simplified Arabic" w:cs="Simplified Arabic"/>
        </w:rPr>
        <w:t>Lasswell</w:t>
      </w:r>
      <w:proofErr w:type="spellEnd"/>
      <w:r w:rsidRPr="00F9316E">
        <w:rPr>
          <w:rFonts w:ascii="Simplified Arabic" w:hAnsi="Simplified Arabic" w:cs="Simplified Arabic"/>
        </w:rPr>
        <w:t xml:space="preserve"> and </w:t>
      </w:r>
      <w:proofErr w:type="spellStart"/>
      <w:r w:rsidRPr="00F9316E">
        <w:rPr>
          <w:rFonts w:ascii="Simplified Arabic" w:hAnsi="Simplified Arabic" w:cs="Simplified Arabic"/>
        </w:rPr>
        <w:t>A.Kaplan</w:t>
      </w:r>
      <w:proofErr w:type="spellEnd"/>
      <w:r w:rsidRPr="00F9316E">
        <w:rPr>
          <w:rFonts w:ascii="Simplified Arabic" w:hAnsi="Simplified Arabic" w:cs="Simplified Arabic"/>
        </w:rPr>
        <w:t xml:space="preserve">,” </w:t>
      </w:r>
      <w:r w:rsidRPr="00F9316E">
        <w:rPr>
          <w:rFonts w:ascii="Simplified Arabic" w:hAnsi="Simplified Arabic" w:cs="Simplified Arabic"/>
          <w:b/>
          <w:bCs/>
        </w:rPr>
        <w:t>National Security”</w:t>
      </w:r>
      <w:r w:rsidRPr="00F9316E">
        <w:rPr>
          <w:rFonts w:ascii="Simplified Arabic" w:hAnsi="Simplified Arabic" w:cs="Simplified Arabic"/>
        </w:rPr>
        <w:t xml:space="preserve">, in </w:t>
      </w:r>
      <w:r w:rsidRPr="00F9316E">
        <w:rPr>
          <w:rFonts w:ascii="Simplified Arabic" w:hAnsi="Simplified Arabic" w:cs="Simplified Arabic"/>
          <w:b/>
          <w:bCs/>
        </w:rPr>
        <w:t xml:space="preserve">:” International Encyclopedia of the </w:t>
      </w:r>
      <w:proofErr w:type="spellStart"/>
      <w:r w:rsidRPr="00F9316E">
        <w:rPr>
          <w:rFonts w:ascii="Simplified Arabic" w:hAnsi="Simplified Arabic" w:cs="Simplified Arabic"/>
          <w:b/>
          <w:bCs/>
        </w:rPr>
        <w:t>SocialSciences</w:t>
      </w:r>
      <w:proofErr w:type="spellEnd"/>
      <w:r w:rsidRPr="00F9316E">
        <w:rPr>
          <w:rFonts w:ascii="Simplified Arabic" w:hAnsi="Simplified Arabic" w:cs="Simplified Arabic"/>
          <w:b/>
          <w:bCs/>
        </w:rPr>
        <w:t>”</w:t>
      </w:r>
      <w:r w:rsidRPr="00F9316E">
        <w:rPr>
          <w:rFonts w:ascii="Simplified Arabic" w:hAnsi="Simplified Arabic" w:cs="Simplified Arabic"/>
        </w:rPr>
        <w:t>, Vol,11,Macmillan,1968.</w:t>
      </w:r>
    </w:p>
  </w:footnote>
  <w:footnote w:id="9">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 روبرت </w:t>
      </w:r>
      <w:proofErr w:type="spellStart"/>
      <w:r w:rsidRPr="00F9316E">
        <w:rPr>
          <w:rFonts w:ascii="Simplified Arabic" w:hAnsi="Simplified Arabic" w:cs="Simplified Arabic"/>
          <w:rtl/>
        </w:rPr>
        <w:t>مكنمارا</w:t>
      </w:r>
      <w:proofErr w:type="spellEnd"/>
      <w:r w:rsidRPr="00F9316E">
        <w:rPr>
          <w:rFonts w:ascii="Simplified Arabic" w:hAnsi="Simplified Arabic" w:cs="Simplified Arabic"/>
          <w:rtl/>
        </w:rPr>
        <w:t xml:space="preserve">،" </w:t>
      </w:r>
      <w:r w:rsidRPr="00F9316E">
        <w:rPr>
          <w:rFonts w:ascii="Simplified Arabic" w:hAnsi="Simplified Arabic" w:cs="Simplified Arabic"/>
          <w:b/>
          <w:bCs/>
          <w:rtl/>
        </w:rPr>
        <w:t>جوهر الأمن"،</w:t>
      </w:r>
      <w:r w:rsidRPr="00F9316E">
        <w:rPr>
          <w:rFonts w:ascii="Simplified Arabic" w:hAnsi="Simplified Arabic" w:cs="Simplified Arabic"/>
          <w:rtl/>
        </w:rPr>
        <w:t xml:space="preserve"> ترجمة يونس شاهين، القاهرة: دار القومي، 1970م، ص120</w:t>
      </w:r>
      <w:r w:rsidRPr="00F9316E">
        <w:rPr>
          <w:rFonts w:ascii="Simplified Arabic" w:hAnsi="Simplified Arabic" w:cs="Simplified Arabic" w:hint="cs"/>
          <w:rtl/>
        </w:rPr>
        <w:t>.</w:t>
      </w:r>
    </w:p>
  </w:footnote>
  <w:footnote w:id="10">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 علاء طاهر،</w:t>
      </w:r>
      <w:r w:rsidRPr="00F9316E">
        <w:rPr>
          <w:rFonts w:ascii="Simplified Arabic" w:hAnsi="Simplified Arabic" w:cs="Simplified Arabic"/>
          <w:b/>
          <w:bCs/>
          <w:rtl/>
        </w:rPr>
        <w:t xml:space="preserve"> "حرب الفضاء ونظرية الأمن الإسرائيلي"، </w:t>
      </w:r>
      <w:r w:rsidRPr="00F9316E">
        <w:rPr>
          <w:rFonts w:ascii="Simplified Arabic" w:hAnsi="Simplified Arabic" w:cs="Simplified Arabic"/>
          <w:rtl/>
        </w:rPr>
        <w:t>باريس: دار الصلاح للنشر والتوزيع، 1991م، ص 51</w:t>
      </w:r>
      <w:r w:rsidRPr="00F9316E">
        <w:rPr>
          <w:rFonts w:ascii="Simplified Arabic" w:hAnsi="Simplified Arabic" w:cs="Simplified Arabic" w:hint="cs"/>
          <w:rtl/>
        </w:rPr>
        <w:t>.</w:t>
      </w:r>
    </w:p>
  </w:footnote>
  <w:footnote w:id="11">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tl/>
        </w:rPr>
        <w:t>المرجع السابق نفسه، ص 51</w:t>
      </w:r>
    </w:p>
  </w:footnote>
  <w:footnote w:id="12">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محمد المصري، </w:t>
      </w:r>
      <w:r w:rsidRPr="00F9316E">
        <w:rPr>
          <w:rFonts w:ascii="Simplified Arabic" w:hAnsi="Simplified Arabic" w:cs="Simplified Arabic"/>
          <w:b/>
          <w:bCs/>
          <w:rtl/>
        </w:rPr>
        <w:t>"نظرية الأمن الإسرائيلي"،</w:t>
      </w:r>
      <w:r w:rsidRPr="00F9316E">
        <w:rPr>
          <w:rFonts w:ascii="Simplified Arabic" w:hAnsi="Simplified Arabic" w:cs="Simplified Arabic"/>
          <w:rtl/>
        </w:rPr>
        <w:t xml:space="preserve"> مرجع سابق، ص 25</w:t>
      </w:r>
    </w:p>
  </w:footnote>
  <w:footnote w:id="13">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b/>
          <w:bCs/>
          <w:rtl/>
        </w:rPr>
        <w:t>سفر التثنية،</w:t>
      </w:r>
      <w:r w:rsidRPr="00F9316E">
        <w:rPr>
          <w:rFonts w:ascii="Simplified Arabic" w:hAnsi="Simplified Arabic" w:cs="Simplified Arabic"/>
          <w:rtl/>
        </w:rPr>
        <w:t>7: 6-8</w:t>
      </w:r>
    </w:p>
  </w:footnote>
  <w:footnote w:id="14">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b/>
          <w:bCs/>
          <w:rtl/>
        </w:rPr>
        <w:t xml:space="preserve">سفر </w:t>
      </w:r>
      <w:proofErr w:type="spellStart"/>
      <w:r w:rsidRPr="00F9316E">
        <w:rPr>
          <w:rFonts w:ascii="Simplified Arabic" w:hAnsi="Simplified Arabic" w:cs="Simplified Arabic"/>
          <w:b/>
          <w:bCs/>
          <w:rtl/>
        </w:rPr>
        <w:t>لاويون</w:t>
      </w:r>
      <w:proofErr w:type="spellEnd"/>
      <w:r w:rsidRPr="00F9316E">
        <w:rPr>
          <w:rFonts w:ascii="Simplified Arabic" w:hAnsi="Simplified Arabic" w:cs="Simplified Arabic"/>
          <w:b/>
          <w:bCs/>
          <w:rtl/>
        </w:rPr>
        <w:t>،</w:t>
      </w:r>
      <w:r w:rsidRPr="00F9316E">
        <w:rPr>
          <w:rFonts w:ascii="Simplified Arabic" w:hAnsi="Simplified Arabic" w:cs="Simplified Arabic"/>
          <w:rtl/>
        </w:rPr>
        <w:t xml:space="preserve"> 20: 24-26</w:t>
      </w:r>
    </w:p>
  </w:footnote>
  <w:footnote w:id="15">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 </w:t>
      </w:r>
      <w:proofErr w:type="spellStart"/>
      <w:r w:rsidRPr="00F9316E">
        <w:rPr>
          <w:rFonts w:ascii="Simplified Arabic" w:hAnsi="Simplified Arabic" w:cs="Simplified Arabic"/>
          <w:rtl/>
        </w:rPr>
        <w:t>يسرائيل</w:t>
      </w:r>
      <w:proofErr w:type="spellEnd"/>
      <w:r w:rsidRPr="00F9316E">
        <w:rPr>
          <w:rFonts w:ascii="Simplified Arabic" w:hAnsi="Simplified Arabic" w:cs="Simplified Arabic"/>
          <w:rtl/>
        </w:rPr>
        <w:t xml:space="preserve"> تال</w:t>
      </w:r>
      <w:r w:rsidRPr="00F9316E">
        <w:rPr>
          <w:rFonts w:ascii="Simplified Arabic" w:hAnsi="Simplified Arabic" w:cs="Simplified Arabic"/>
          <w:b/>
          <w:bCs/>
          <w:rtl/>
        </w:rPr>
        <w:t>،" الأمن القومي: قلة مقابل كثرة"،</w:t>
      </w:r>
      <w:r w:rsidRPr="00F9316E">
        <w:rPr>
          <w:rFonts w:ascii="Simplified Arabic" w:hAnsi="Simplified Arabic" w:cs="Simplified Arabic"/>
          <w:rtl/>
        </w:rPr>
        <w:t xml:space="preserve"> تل أبيب: مطبعة </w:t>
      </w:r>
      <w:proofErr w:type="spellStart"/>
      <w:r w:rsidRPr="00F9316E">
        <w:rPr>
          <w:rFonts w:ascii="Simplified Arabic" w:hAnsi="Simplified Arabic" w:cs="Simplified Arabic"/>
          <w:rtl/>
        </w:rPr>
        <w:t>دفير</w:t>
      </w:r>
      <w:proofErr w:type="spellEnd"/>
      <w:r w:rsidRPr="00F9316E">
        <w:rPr>
          <w:rFonts w:ascii="Simplified Arabic" w:hAnsi="Simplified Arabic" w:cs="Simplified Arabic"/>
          <w:rtl/>
        </w:rPr>
        <w:t>، 1996م، ص 15</w:t>
      </w:r>
      <w:r w:rsidRPr="00F9316E">
        <w:rPr>
          <w:rFonts w:ascii="Simplified Arabic" w:hAnsi="Simplified Arabic" w:cs="Simplified Arabic" w:hint="cs"/>
          <w:rtl/>
        </w:rPr>
        <w:t>.</w:t>
      </w:r>
    </w:p>
  </w:footnote>
  <w:footnote w:id="16">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 </w:t>
      </w:r>
      <w:proofErr w:type="spellStart"/>
      <w:r w:rsidRPr="00F9316E">
        <w:rPr>
          <w:rFonts w:ascii="Simplified Arabic" w:hAnsi="Simplified Arabic" w:cs="Simplified Arabic"/>
          <w:rtl/>
        </w:rPr>
        <w:t>يهوشفاط</w:t>
      </w:r>
      <w:proofErr w:type="spellEnd"/>
      <w:r w:rsidRPr="00F9316E">
        <w:rPr>
          <w:rFonts w:ascii="Simplified Arabic" w:hAnsi="Simplified Arabic" w:cs="Simplified Arabic"/>
          <w:rtl/>
        </w:rPr>
        <w:t xml:space="preserve"> </w:t>
      </w:r>
      <w:proofErr w:type="spellStart"/>
      <w:r w:rsidRPr="00F9316E">
        <w:rPr>
          <w:rFonts w:ascii="Simplified Arabic" w:hAnsi="Simplified Arabic" w:cs="Simplified Arabic"/>
          <w:rtl/>
        </w:rPr>
        <w:t>هاركابي</w:t>
      </w:r>
      <w:proofErr w:type="spellEnd"/>
      <w:r w:rsidRPr="00F9316E">
        <w:rPr>
          <w:rFonts w:ascii="Simplified Arabic" w:hAnsi="Simplified Arabic" w:cs="Simplified Arabic"/>
          <w:b/>
          <w:bCs/>
          <w:rtl/>
        </w:rPr>
        <w:t xml:space="preserve">،"حرب </w:t>
      </w:r>
      <w:proofErr w:type="spellStart"/>
      <w:r w:rsidRPr="00F9316E">
        <w:rPr>
          <w:rFonts w:ascii="Simplified Arabic" w:hAnsi="Simplified Arabic" w:cs="Simplified Arabic"/>
          <w:b/>
          <w:bCs/>
          <w:rtl/>
        </w:rPr>
        <w:t>واستراتيجية</w:t>
      </w:r>
      <w:proofErr w:type="spellEnd"/>
      <w:r w:rsidRPr="00F9316E">
        <w:rPr>
          <w:rFonts w:ascii="Simplified Arabic" w:hAnsi="Simplified Arabic" w:cs="Simplified Arabic"/>
          <w:b/>
          <w:bCs/>
          <w:rtl/>
        </w:rPr>
        <w:t>"،</w:t>
      </w:r>
      <w:r w:rsidRPr="00F9316E">
        <w:rPr>
          <w:rFonts w:ascii="Simplified Arabic" w:hAnsi="Simplified Arabic" w:cs="Simplified Arabic"/>
          <w:rtl/>
        </w:rPr>
        <w:t xml:space="preserve"> تل أبيب: وزارة الدفاع، 1990م، ص 529-536</w:t>
      </w:r>
      <w:r w:rsidRPr="00F9316E">
        <w:rPr>
          <w:rFonts w:ascii="Simplified Arabic" w:hAnsi="Simplified Arabic" w:cs="Simplified Arabic" w:hint="cs"/>
          <w:rtl/>
        </w:rPr>
        <w:t>.</w:t>
      </w:r>
    </w:p>
  </w:footnote>
  <w:footnote w:id="17">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b/>
          <w:bCs/>
          <w:rtl/>
        </w:rPr>
        <w:t xml:space="preserve"> "تطور نظرية الأمن الإسرائيلي وتأثيرها على العقيدة القتالية العسكرية في إسرائيل"، </w:t>
      </w:r>
      <w:r w:rsidRPr="00F9316E">
        <w:rPr>
          <w:rFonts w:ascii="Simplified Arabic" w:hAnsi="Simplified Arabic" w:cs="Simplified Arabic"/>
          <w:rtl/>
        </w:rPr>
        <w:t>مجلة عكا للشؤون الإسرائيلية، 6/8/2016م، لمزيد</w:t>
      </w:r>
      <w:r w:rsidRPr="00F9316E">
        <w:rPr>
          <w:rFonts w:ascii="Simplified Arabic" w:hAnsi="Simplified Arabic" w:cs="Simplified Arabic" w:hint="cs"/>
          <w:rtl/>
        </w:rPr>
        <w:t>ٍ</w:t>
      </w:r>
      <w:r w:rsidRPr="00F9316E">
        <w:rPr>
          <w:rFonts w:ascii="Simplified Arabic" w:hAnsi="Simplified Arabic" w:cs="Simplified Arabic"/>
          <w:rtl/>
        </w:rPr>
        <w:t xml:space="preserve"> من المعلومات، أنظر الرابط التالي: </w:t>
      </w:r>
      <w:hyperlink r:id="rId2" w:history="1">
        <w:r w:rsidRPr="00F9316E">
          <w:rPr>
            <w:rStyle w:val="Hyperlink"/>
            <w:rFonts w:ascii="Simplified Arabic" w:hAnsi="Simplified Arabic" w:cs="Simplified Arabic"/>
          </w:rPr>
          <w:t>http://akka.ps/2016/08</w:t>
        </w:r>
      </w:hyperlink>
    </w:p>
  </w:footnote>
  <w:footnote w:id="18">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 شمعون </w:t>
      </w:r>
      <w:proofErr w:type="spellStart"/>
      <w:r w:rsidRPr="00F9316E">
        <w:rPr>
          <w:rFonts w:ascii="Simplified Arabic" w:hAnsi="Simplified Arabic" w:cs="Simplified Arabic"/>
          <w:rtl/>
        </w:rPr>
        <w:t>بيرز</w:t>
      </w:r>
      <w:proofErr w:type="spellEnd"/>
      <w:r w:rsidRPr="00F9316E">
        <w:rPr>
          <w:rFonts w:ascii="Simplified Arabic" w:hAnsi="Simplified Arabic" w:cs="Simplified Arabic"/>
          <w:rtl/>
        </w:rPr>
        <w:t xml:space="preserve">، </w:t>
      </w:r>
      <w:r w:rsidRPr="00F9316E">
        <w:rPr>
          <w:rFonts w:ascii="Simplified Arabic" w:hAnsi="Simplified Arabic" w:cs="Simplified Arabic"/>
          <w:b/>
          <w:bCs/>
          <w:rtl/>
        </w:rPr>
        <w:t>"شرق أوسط جديد"،</w:t>
      </w:r>
      <w:r w:rsidRPr="00F9316E">
        <w:rPr>
          <w:rFonts w:ascii="Simplified Arabic" w:hAnsi="Simplified Arabic" w:cs="Simplified Arabic"/>
          <w:rtl/>
        </w:rPr>
        <w:t xml:space="preserve"> ترجمة: محمد حلمي عبد الحافظ، عمان: الأهلية للنشر والتوزيع، 1994م، ص 64</w:t>
      </w:r>
      <w:r w:rsidRPr="00F9316E">
        <w:rPr>
          <w:rFonts w:ascii="Simplified Arabic" w:hAnsi="Simplified Arabic" w:cs="Simplified Arabic" w:hint="cs"/>
          <w:rtl/>
        </w:rPr>
        <w:t>.</w:t>
      </w:r>
    </w:p>
  </w:footnote>
  <w:footnote w:id="19">
    <w:p w:rsidR="00716F61" w:rsidRDefault="00716F61" w:rsidP="00716F61">
      <w:pPr>
        <w:pStyle w:val="a4"/>
        <w:jc w:val="both"/>
        <w:rPr>
          <w:rFonts w:ascii="Simplified Arabic" w:hAnsi="Simplified Arabic" w:cs="Simplified Arabic"/>
          <w:rtl/>
        </w:rPr>
      </w:pPr>
      <w:r w:rsidRPr="00F9316E">
        <w:rPr>
          <w:rStyle w:val="a5"/>
          <w:rFonts w:ascii="Simplified Arabic" w:hAnsi="Simplified Arabic" w:cs="Simplified Arabic"/>
        </w:rPr>
        <w:footnoteRef/>
      </w:r>
      <w:r w:rsidRPr="00F9316E">
        <w:rPr>
          <w:rFonts w:ascii="Simplified Arabic" w:hAnsi="Simplified Arabic" w:cs="Simplified Arabic"/>
          <w:b/>
          <w:bCs/>
          <w:rtl/>
        </w:rPr>
        <w:t xml:space="preserve">"صناعة الخوف: المركب الأهم للأمن القومي الإسرائيلي"، </w:t>
      </w:r>
      <w:r w:rsidRPr="00F9316E">
        <w:rPr>
          <w:rFonts w:ascii="Simplified Arabic" w:hAnsi="Simplified Arabic" w:cs="Simplified Arabic"/>
          <w:rtl/>
        </w:rPr>
        <w:t xml:space="preserve">موقع أطلس للدراسات والاستشارات، 22/4/2015م،أنظر الرابط التالي: </w:t>
      </w:r>
    </w:p>
    <w:p w:rsidR="00716F61" w:rsidRPr="00F9316E" w:rsidRDefault="00A555C0" w:rsidP="00716F61">
      <w:pPr>
        <w:pStyle w:val="a4"/>
        <w:jc w:val="both"/>
        <w:rPr>
          <w:rFonts w:ascii="Simplified Arabic" w:hAnsi="Simplified Arabic" w:cs="Simplified Arabic"/>
        </w:rPr>
      </w:pPr>
      <w:hyperlink r:id="rId3" w:history="1">
        <w:r w:rsidR="00716F61" w:rsidRPr="00F9316E">
          <w:rPr>
            <w:rStyle w:val="Hyperlink"/>
            <w:rFonts w:ascii="Simplified Arabic" w:hAnsi="Simplified Arabic" w:cs="Simplified Arabic"/>
          </w:rPr>
          <w:t>http://atls.ps/ar/post/11033</w:t>
        </w:r>
      </w:hyperlink>
    </w:p>
  </w:footnote>
  <w:footnote w:id="20">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b/>
          <w:bCs/>
          <w:rtl/>
        </w:rPr>
        <w:t>سفر العدد</w:t>
      </w:r>
      <w:r w:rsidRPr="00F9316E">
        <w:rPr>
          <w:rFonts w:ascii="Simplified Arabic" w:hAnsi="Simplified Arabic" w:cs="Simplified Arabic"/>
          <w:rtl/>
        </w:rPr>
        <w:t>: 3</w:t>
      </w:r>
    </w:p>
  </w:footnote>
  <w:footnote w:id="21">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b/>
          <w:bCs/>
          <w:rtl/>
        </w:rPr>
        <w:t xml:space="preserve">سفر </w:t>
      </w:r>
      <w:proofErr w:type="spellStart"/>
      <w:r w:rsidRPr="00F9316E">
        <w:rPr>
          <w:rFonts w:ascii="Simplified Arabic" w:hAnsi="Simplified Arabic" w:cs="Simplified Arabic"/>
          <w:b/>
          <w:bCs/>
          <w:rtl/>
        </w:rPr>
        <w:t>يشوع</w:t>
      </w:r>
      <w:proofErr w:type="spellEnd"/>
      <w:r w:rsidRPr="00F9316E">
        <w:rPr>
          <w:rFonts w:ascii="Simplified Arabic" w:hAnsi="Simplified Arabic" w:cs="Simplified Arabic"/>
          <w:b/>
          <w:bCs/>
          <w:rtl/>
        </w:rPr>
        <w:t>:</w:t>
      </w:r>
      <w:r w:rsidRPr="00F9316E">
        <w:rPr>
          <w:rFonts w:ascii="Simplified Arabic" w:hAnsi="Simplified Arabic" w:cs="Simplified Arabic"/>
          <w:rtl/>
        </w:rPr>
        <w:t xml:space="preserve"> 6-21</w:t>
      </w:r>
    </w:p>
  </w:footnote>
  <w:footnote w:id="22">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b/>
          <w:bCs/>
          <w:rtl/>
        </w:rPr>
        <w:t xml:space="preserve">سفر </w:t>
      </w:r>
      <w:proofErr w:type="spellStart"/>
      <w:r w:rsidRPr="00F9316E">
        <w:rPr>
          <w:rFonts w:ascii="Simplified Arabic" w:hAnsi="Simplified Arabic" w:cs="Simplified Arabic"/>
          <w:b/>
          <w:bCs/>
          <w:rtl/>
        </w:rPr>
        <w:t>إشعيا</w:t>
      </w:r>
      <w:proofErr w:type="spellEnd"/>
      <w:r w:rsidRPr="00F9316E">
        <w:rPr>
          <w:rFonts w:ascii="Simplified Arabic" w:hAnsi="Simplified Arabic" w:cs="Simplified Arabic"/>
          <w:rtl/>
        </w:rPr>
        <w:t>: 60-10</w:t>
      </w:r>
    </w:p>
  </w:footnote>
  <w:footnote w:id="23">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 نصوص متفرقة من التلمود البابلي المطبوع في وارسو سنة 1863م. أو انظر: حسن </w:t>
      </w:r>
      <w:proofErr w:type="spellStart"/>
      <w:r w:rsidRPr="00F9316E">
        <w:rPr>
          <w:rFonts w:ascii="Simplified Arabic" w:hAnsi="Simplified Arabic" w:cs="Simplified Arabic"/>
          <w:rtl/>
        </w:rPr>
        <w:t>الخولي</w:t>
      </w:r>
      <w:proofErr w:type="spellEnd"/>
      <w:r w:rsidRPr="00F9316E">
        <w:rPr>
          <w:rFonts w:ascii="Simplified Arabic" w:hAnsi="Simplified Arabic" w:cs="Simplified Arabic"/>
          <w:rtl/>
        </w:rPr>
        <w:t>، "</w:t>
      </w:r>
      <w:r w:rsidRPr="00F9316E">
        <w:rPr>
          <w:rFonts w:ascii="Simplified Arabic" w:hAnsi="Simplified Arabic" w:cs="Simplified Arabic"/>
          <w:b/>
          <w:bCs/>
          <w:rtl/>
        </w:rPr>
        <w:t xml:space="preserve">سياسة الاستعمار والصهيونية </w:t>
      </w:r>
      <w:proofErr w:type="spellStart"/>
      <w:r w:rsidRPr="00F9316E">
        <w:rPr>
          <w:rFonts w:ascii="Simplified Arabic" w:hAnsi="Simplified Arabic" w:cs="Simplified Arabic"/>
          <w:b/>
          <w:bCs/>
          <w:rtl/>
        </w:rPr>
        <w:t>تجاهفلسطين</w:t>
      </w:r>
      <w:proofErr w:type="spellEnd"/>
      <w:r w:rsidRPr="00F9316E">
        <w:rPr>
          <w:rFonts w:ascii="Simplified Arabic" w:hAnsi="Simplified Arabic" w:cs="Simplified Arabic"/>
          <w:b/>
          <w:bCs/>
          <w:rtl/>
        </w:rPr>
        <w:t xml:space="preserve"> في النصف الأول من القرن العشرين"، </w:t>
      </w:r>
      <w:r w:rsidRPr="00F9316E">
        <w:rPr>
          <w:rFonts w:ascii="Simplified Arabic" w:hAnsi="Simplified Arabic" w:cs="Simplified Arabic"/>
          <w:rtl/>
        </w:rPr>
        <w:t>القاهرة: دار المعارف، 1973م، ص 7-9</w:t>
      </w:r>
      <w:r w:rsidRPr="00F9316E">
        <w:rPr>
          <w:rFonts w:ascii="Simplified Arabic" w:hAnsi="Simplified Arabic" w:cs="Simplified Arabic" w:hint="cs"/>
          <w:rtl/>
        </w:rPr>
        <w:t>.</w:t>
      </w:r>
    </w:p>
  </w:footnote>
  <w:footnote w:id="24">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 فوزي محمد حميد، </w:t>
      </w:r>
      <w:r w:rsidRPr="00F9316E">
        <w:rPr>
          <w:rFonts w:ascii="Simplified Arabic" w:hAnsi="Simplified Arabic" w:cs="Simplified Arabic"/>
          <w:b/>
          <w:bCs/>
          <w:rtl/>
        </w:rPr>
        <w:t>"حقائق وأباطيل في تاريخ بني إسرائيل"،</w:t>
      </w:r>
      <w:r w:rsidRPr="00F9316E">
        <w:rPr>
          <w:rFonts w:ascii="Simplified Arabic" w:hAnsi="Simplified Arabic" w:cs="Simplified Arabic"/>
          <w:rtl/>
        </w:rPr>
        <w:t xml:space="preserve"> دمشق: منشورات دار </w:t>
      </w:r>
      <w:proofErr w:type="spellStart"/>
      <w:r w:rsidRPr="00F9316E">
        <w:rPr>
          <w:rFonts w:ascii="Simplified Arabic" w:hAnsi="Simplified Arabic" w:cs="Simplified Arabic"/>
          <w:rtl/>
        </w:rPr>
        <w:t>الصفدي</w:t>
      </w:r>
      <w:proofErr w:type="spellEnd"/>
      <w:r w:rsidRPr="00F9316E">
        <w:rPr>
          <w:rFonts w:ascii="Simplified Arabic" w:hAnsi="Simplified Arabic" w:cs="Simplified Arabic"/>
          <w:rtl/>
        </w:rPr>
        <w:t xml:space="preserve">، الطبعة الأولى، (د ت)، ص 30. أو انظر: نجيب </w:t>
      </w:r>
      <w:proofErr w:type="spellStart"/>
      <w:r w:rsidRPr="00F9316E">
        <w:rPr>
          <w:rFonts w:ascii="Simplified Arabic" w:hAnsi="Simplified Arabic" w:cs="Simplified Arabic"/>
          <w:rtl/>
        </w:rPr>
        <w:t>الكيلاني</w:t>
      </w:r>
      <w:proofErr w:type="spellEnd"/>
      <w:r w:rsidRPr="00F9316E">
        <w:rPr>
          <w:rFonts w:ascii="Simplified Arabic" w:hAnsi="Simplified Arabic" w:cs="Simplified Arabic"/>
          <w:rtl/>
        </w:rPr>
        <w:t xml:space="preserve">، </w:t>
      </w:r>
      <w:r w:rsidRPr="00F9316E">
        <w:rPr>
          <w:rFonts w:ascii="Simplified Arabic" w:hAnsi="Simplified Arabic" w:cs="Simplified Arabic"/>
          <w:b/>
          <w:bCs/>
          <w:rtl/>
        </w:rPr>
        <w:t xml:space="preserve">"دمٌ لفطير صهيون"، </w:t>
      </w:r>
      <w:r w:rsidRPr="00F9316E">
        <w:rPr>
          <w:rFonts w:ascii="Simplified Arabic" w:hAnsi="Simplified Arabic" w:cs="Simplified Arabic"/>
          <w:rtl/>
        </w:rPr>
        <w:t xml:space="preserve">بيروت، دار </w:t>
      </w:r>
      <w:r>
        <w:rPr>
          <w:rFonts w:ascii="Simplified Arabic" w:hAnsi="Simplified Arabic" w:cs="Simplified Arabic"/>
          <w:rtl/>
        </w:rPr>
        <w:t>النفائس، الطبعة الثامنة، 2002م</w:t>
      </w:r>
      <w:r>
        <w:rPr>
          <w:rFonts w:ascii="Simplified Arabic" w:hAnsi="Simplified Arabic" w:cs="Simplified Arabic" w:hint="cs"/>
          <w:rtl/>
        </w:rPr>
        <w:t>.</w:t>
      </w:r>
    </w:p>
  </w:footnote>
  <w:footnote w:id="25">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 محمد خليفة التونسي، </w:t>
      </w:r>
      <w:r w:rsidRPr="00F9316E">
        <w:rPr>
          <w:rFonts w:ascii="Simplified Arabic" w:hAnsi="Simplified Arabic" w:cs="Simplified Arabic"/>
          <w:b/>
          <w:bCs/>
          <w:rtl/>
        </w:rPr>
        <w:t xml:space="preserve">" الخطر اليهودي: </w:t>
      </w:r>
      <w:proofErr w:type="spellStart"/>
      <w:r w:rsidRPr="00F9316E">
        <w:rPr>
          <w:rFonts w:ascii="Simplified Arabic" w:hAnsi="Simplified Arabic" w:cs="Simplified Arabic"/>
          <w:b/>
          <w:bCs/>
          <w:rtl/>
        </w:rPr>
        <w:t>بروتوكلات</w:t>
      </w:r>
      <w:proofErr w:type="spellEnd"/>
      <w:r w:rsidRPr="00F9316E">
        <w:rPr>
          <w:rFonts w:ascii="Simplified Arabic" w:hAnsi="Simplified Arabic" w:cs="Simplified Arabic"/>
          <w:b/>
          <w:bCs/>
          <w:rtl/>
        </w:rPr>
        <w:t xml:space="preserve"> حكماء صهيون</w:t>
      </w:r>
      <w:r w:rsidRPr="00F9316E">
        <w:rPr>
          <w:rFonts w:ascii="Simplified Arabic" w:hAnsi="Simplified Arabic" w:cs="Simplified Arabic"/>
          <w:rtl/>
        </w:rPr>
        <w:t>"، بيروت: دار الكتاب العربي، الطبعة الرابعة، (د ت)، ص 111</w:t>
      </w:r>
      <w:r w:rsidRPr="00F9316E">
        <w:rPr>
          <w:rFonts w:ascii="Simplified Arabic" w:hAnsi="Simplified Arabic" w:cs="Simplified Arabic" w:hint="cs"/>
          <w:rtl/>
        </w:rPr>
        <w:t>.</w:t>
      </w:r>
    </w:p>
  </w:footnote>
  <w:footnote w:id="26">
    <w:p w:rsidR="00716F61" w:rsidRPr="00F9316E" w:rsidRDefault="00716F61" w:rsidP="00716F61">
      <w:pPr>
        <w:pStyle w:val="a4"/>
        <w:bidi w:val="0"/>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Pr>
        <w:t xml:space="preserve">Yael </w:t>
      </w:r>
      <w:proofErr w:type="spellStart"/>
      <w:r w:rsidRPr="00F9316E">
        <w:rPr>
          <w:rFonts w:ascii="Simplified Arabic" w:hAnsi="Simplified Arabic" w:cs="Simplified Arabic"/>
        </w:rPr>
        <w:t>Zerubavel</w:t>
      </w:r>
      <w:proofErr w:type="spellEnd"/>
      <w:r w:rsidRPr="00F9316E">
        <w:rPr>
          <w:rFonts w:ascii="Simplified Arabic" w:hAnsi="Simplified Arabic" w:cs="Simplified Arabic"/>
        </w:rPr>
        <w:t xml:space="preserve">, </w:t>
      </w:r>
      <w:r w:rsidRPr="00F9316E">
        <w:rPr>
          <w:rFonts w:ascii="Simplified Arabic" w:hAnsi="Simplified Arabic" w:cs="Simplified Arabic"/>
          <w:b/>
          <w:bCs/>
        </w:rPr>
        <w:t>“Recovered Roots: Collective Memory and The Making Of Israel National Tradition”</w:t>
      </w:r>
      <w:r w:rsidRPr="00F9316E">
        <w:rPr>
          <w:rFonts w:ascii="Simplified Arabic" w:hAnsi="Simplified Arabic" w:cs="Simplified Arabic"/>
        </w:rPr>
        <w:t>, Chicago: University Of Chicago, 1995, P 23</w:t>
      </w:r>
      <w:r w:rsidRPr="00F9316E">
        <w:rPr>
          <w:rFonts w:ascii="Simplified Arabic" w:hAnsi="Simplified Arabic" w:cs="Simplified Arabic" w:hint="cs"/>
          <w:rtl/>
        </w:rPr>
        <w:t>.</w:t>
      </w:r>
    </w:p>
  </w:footnote>
  <w:footnote w:id="27">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 عبد الوهاب </w:t>
      </w:r>
      <w:proofErr w:type="spellStart"/>
      <w:r w:rsidRPr="00F9316E">
        <w:rPr>
          <w:rFonts w:ascii="Simplified Arabic" w:hAnsi="Simplified Arabic" w:cs="Simplified Arabic"/>
          <w:rtl/>
        </w:rPr>
        <w:t>المسيري</w:t>
      </w:r>
      <w:proofErr w:type="spellEnd"/>
      <w:r w:rsidRPr="00F9316E">
        <w:rPr>
          <w:rFonts w:ascii="Simplified Arabic" w:hAnsi="Simplified Arabic" w:cs="Simplified Arabic"/>
          <w:rtl/>
        </w:rPr>
        <w:t>،</w:t>
      </w:r>
      <w:r w:rsidRPr="00F9316E">
        <w:rPr>
          <w:rFonts w:ascii="Simplified Arabic" w:hAnsi="Simplified Arabic" w:cs="Simplified Arabic"/>
          <w:b/>
          <w:bCs/>
          <w:rtl/>
        </w:rPr>
        <w:t xml:space="preserve">" نهاية التاريخ: دراسة في بنية الفكر الصهيوني"، </w:t>
      </w:r>
      <w:r w:rsidRPr="00F9316E">
        <w:rPr>
          <w:rFonts w:ascii="Simplified Arabic" w:hAnsi="Simplified Arabic" w:cs="Simplified Arabic"/>
          <w:rtl/>
        </w:rPr>
        <w:t>بيروت: المؤسسة العربية للنشر، 1979م، ص 105</w:t>
      </w:r>
      <w:r w:rsidRPr="00F9316E">
        <w:rPr>
          <w:rFonts w:ascii="Simplified Arabic" w:hAnsi="Simplified Arabic" w:cs="Simplified Arabic" w:hint="cs"/>
          <w:rtl/>
        </w:rPr>
        <w:t>.</w:t>
      </w:r>
    </w:p>
  </w:footnote>
  <w:footnote w:id="28">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 </w:t>
      </w:r>
      <w:proofErr w:type="spellStart"/>
      <w:r w:rsidRPr="00F9316E">
        <w:rPr>
          <w:rFonts w:ascii="Simplified Arabic" w:hAnsi="Simplified Arabic" w:cs="Simplified Arabic"/>
          <w:rtl/>
        </w:rPr>
        <w:t>مناحيم</w:t>
      </w:r>
      <w:proofErr w:type="spellEnd"/>
      <w:r w:rsidRPr="00F9316E">
        <w:rPr>
          <w:rFonts w:ascii="Simplified Arabic" w:hAnsi="Simplified Arabic" w:cs="Simplified Arabic"/>
          <w:rtl/>
        </w:rPr>
        <w:t xml:space="preserve"> </w:t>
      </w:r>
      <w:proofErr w:type="spellStart"/>
      <w:r w:rsidRPr="00F9316E">
        <w:rPr>
          <w:rFonts w:ascii="Simplified Arabic" w:hAnsi="Simplified Arabic" w:cs="Simplified Arabic"/>
          <w:rtl/>
        </w:rPr>
        <w:t>بيغن</w:t>
      </w:r>
      <w:proofErr w:type="spellEnd"/>
      <w:r w:rsidRPr="00F9316E">
        <w:rPr>
          <w:rFonts w:ascii="Simplified Arabic" w:hAnsi="Simplified Arabic" w:cs="Simplified Arabic"/>
          <w:rtl/>
        </w:rPr>
        <w:t xml:space="preserve">، </w:t>
      </w:r>
      <w:r w:rsidRPr="00F9316E">
        <w:rPr>
          <w:rFonts w:ascii="Simplified Arabic" w:hAnsi="Simplified Arabic" w:cs="Simplified Arabic"/>
          <w:b/>
          <w:bCs/>
          <w:rtl/>
        </w:rPr>
        <w:t>"الإرهاب"،</w:t>
      </w:r>
      <w:r w:rsidRPr="00F9316E">
        <w:rPr>
          <w:rFonts w:ascii="Simplified Arabic" w:hAnsi="Simplified Arabic" w:cs="Simplified Arabic"/>
          <w:rtl/>
        </w:rPr>
        <w:t xml:space="preserve"> بيروت: دار المسيرة، 1978م، ص 352</w:t>
      </w:r>
      <w:r w:rsidRPr="00F9316E">
        <w:rPr>
          <w:rFonts w:ascii="Simplified Arabic" w:hAnsi="Simplified Arabic" w:cs="Simplified Arabic" w:hint="cs"/>
          <w:rtl/>
        </w:rPr>
        <w:t>.</w:t>
      </w:r>
    </w:p>
  </w:footnote>
  <w:footnote w:id="29">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 </w:t>
      </w:r>
      <w:proofErr w:type="spellStart"/>
      <w:r w:rsidRPr="00F9316E">
        <w:rPr>
          <w:rFonts w:ascii="Simplified Arabic" w:hAnsi="Simplified Arabic" w:cs="Simplified Arabic"/>
          <w:rtl/>
        </w:rPr>
        <w:t>مكسيم</w:t>
      </w:r>
      <w:proofErr w:type="spellEnd"/>
      <w:r w:rsidRPr="00F9316E">
        <w:rPr>
          <w:rFonts w:ascii="Simplified Arabic" w:hAnsi="Simplified Arabic" w:cs="Simplified Arabic"/>
          <w:rtl/>
        </w:rPr>
        <w:t xml:space="preserve"> </w:t>
      </w:r>
      <w:proofErr w:type="spellStart"/>
      <w:r w:rsidRPr="00F9316E">
        <w:rPr>
          <w:rFonts w:ascii="Simplified Arabic" w:hAnsi="Simplified Arabic" w:cs="Simplified Arabic"/>
          <w:rtl/>
        </w:rPr>
        <w:t>رودنسون</w:t>
      </w:r>
      <w:proofErr w:type="spellEnd"/>
      <w:r w:rsidRPr="00F9316E">
        <w:rPr>
          <w:rFonts w:ascii="Simplified Arabic" w:hAnsi="Simplified Arabic" w:cs="Simplified Arabic"/>
          <w:rtl/>
        </w:rPr>
        <w:t xml:space="preserve">، </w:t>
      </w:r>
      <w:r w:rsidRPr="00F9316E">
        <w:rPr>
          <w:rFonts w:ascii="Simplified Arabic" w:hAnsi="Simplified Arabic" w:cs="Simplified Arabic"/>
          <w:b/>
          <w:bCs/>
          <w:rtl/>
        </w:rPr>
        <w:t>"إسرائيل واقع استعماري</w:t>
      </w:r>
      <w:r w:rsidRPr="00F9316E">
        <w:rPr>
          <w:rFonts w:ascii="Simplified Arabic" w:hAnsi="Simplified Arabic" w:cs="Simplified Arabic"/>
          <w:rtl/>
        </w:rPr>
        <w:t>"، دمشق: وزارة الثقافة، 1967م، ص 72</w:t>
      </w:r>
      <w:r w:rsidRPr="00F9316E">
        <w:rPr>
          <w:rFonts w:ascii="Simplified Arabic" w:hAnsi="Simplified Arabic" w:cs="Simplified Arabic" w:hint="cs"/>
          <w:rtl/>
        </w:rPr>
        <w:t>.</w:t>
      </w:r>
    </w:p>
  </w:footnote>
  <w:footnote w:id="30">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 نبيل هادي، </w:t>
      </w:r>
      <w:r w:rsidRPr="00F9316E">
        <w:rPr>
          <w:rFonts w:ascii="Simplified Arabic" w:hAnsi="Simplified Arabic" w:cs="Simplified Arabic"/>
          <w:b/>
          <w:bCs/>
          <w:rtl/>
        </w:rPr>
        <w:t>"أمراء الإرهاب في الشرق الأوسط"،</w:t>
      </w:r>
      <w:r w:rsidRPr="00F9316E">
        <w:rPr>
          <w:rFonts w:ascii="Simplified Arabic" w:hAnsi="Simplified Arabic" w:cs="Simplified Arabic"/>
          <w:rtl/>
        </w:rPr>
        <w:t xml:space="preserve"> بيروت: دار الفارابي، 1985م، ص 160</w:t>
      </w:r>
      <w:r w:rsidRPr="00F9316E">
        <w:rPr>
          <w:rFonts w:ascii="Simplified Arabic" w:hAnsi="Simplified Arabic" w:cs="Simplified Arabic" w:hint="cs"/>
          <w:rtl/>
        </w:rPr>
        <w:t>.</w:t>
      </w:r>
    </w:p>
  </w:footnote>
  <w:footnote w:id="31">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 حامد ربيع، </w:t>
      </w:r>
      <w:r w:rsidRPr="00F9316E">
        <w:rPr>
          <w:rFonts w:ascii="Simplified Arabic" w:hAnsi="Simplified Arabic" w:cs="Simplified Arabic"/>
          <w:b/>
          <w:bCs/>
          <w:rtl/>
        </w:rPr>
        <w:t>" نظرية الأمن القومي العربي والتطورات المعاصرة للتعامل الدولي في الشرق الأوسط</w:t>
      </w:r>
      <w:r w:rsidRPr="00F9316E">
        <w:rPr>
          <w:rFonts w:ascii="Simplified Arabic" w:hAnsi="Simplified Arabic" w:cs="Simplified Arabic"/>
          <w:rtl/>
        </w:rPr>
        <w:t>"، القاهرة: دار الموقف العربي، الطبعة الأولى، 1948م، ص 32</w:t>
      </w:r>
    </w:p>
  </w:footnote>
  <w:footnote w:id="32">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 علاء طاهر،</w:t>
      </w:r>
      <w:r w:rsidRPr="00F9316E">
        <w:rPr>
          <w:rFonts w:ascii="Simplified Arabic" w:hAnsi="Simplified Arabic" w:cs="Simplified Arabic"/>
          <w:b/>
          <w:bCs/>
          <w:rtl/>
        </w:rPr>
        <w:t xml:space="preserve"> "حرب الفضاء ونظرية الأمن الإسرائيلي"</w:t>
      </w:r>
      <w:r w:rsidRPr="00F9316E">
        <w:rPr>
          <w:rFonts w:ascii="Simplified Arabic" w:hAnsi="Simplified Arabic" w:cs="Simplified Arabic"/>
          <w:rtl/>
        </w:rPr>
        <w:t>، مرجع سابق، ص 52</w:t>
      </w:r>
      <w:r w:rsidRPr="00F9316E">
        <w:rPr>
          <w:rFonts w:ascii="Simplified Arabic" w:hAnsi="Simplified Arabic" w:cs="Simplified Arabic" w:hint="cs"/>
          <w:rtl/>
        </w:rPr>
        <w:t>.</w:t>
      </w:r>
    </w:p>
  </w:footnote>
  <w:footnote w:id="33">
    <w:p w:rsidR="00716F61" w:rsidRPr="00F9316E" w:rsidRDefault="00716F61" w:rsidP="00716F61">
      <w:pPr>
        <w:pStyle w:val="a4"/>
        <w:jc w:val="both"/>
        <w:rPr>
          <w:rFonts w:ascii="Simplified Arabic" w:hAnsi="Simplified Arabic" w:cs="Simplified Arabic"/>
          <w:b/>
          <w:bCs/>
          <w:rtl/>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 </w:t>
      </w:r>
      <w:proofErr w:type="spellStart"/>
      <w:r w:rsidRPr="00F9316E">
        <w:rPr>
          <w:rFonts w:ascii="Simplified Arabic" w:hAnsi="Simplified Arabic" w:cs="Simplified Arabic"/>
          <w:rtl/>
        </w:rPr>
        <w:t>دووف</w:t>
      </w:r>
      <w:proofErr w:type="spellEnd"/>
      <w:r w:rsidRPr="00F9316E">
        <w:rPr>
          <w:rFonts w:ascii="Simplified Arabic" w:hAnsi="Simplified Arabic" w:cs="Simplified Arabic"/>
          <w:rtl/>
        </w:rPr>
        <w:t xml:space="preserve"> بن مائير، </w:t>
      </w:r>
      <w:r w:rsidRPr="00F9316E">
        <w:rPr>
          <w:rFonts w:ascii="Simplified Arabic" w:hAnsi="Simplified Arabic" w:cs="Simplified Arabic"/>
          <w:b/>
          <w:bCs/>
          <w:rtl/>
        </w:rPr>
        <w:t xml:space="preserve">"جهاز الأمن الإسرائيلي: تاريخ، بنية، سياسة"، </w:t>
      </w:r>
      <w:r w:rsidRPr="00F9316E">
        <w:rPr>
          <w:rFonts w:ascii="Simplified Arabic" w:hAnsi="Simplified Arabic" w:cs="Simplified Arabic"/>
          <w:rtl/>
        </w:rPr>
        <w:t xml:space="preserve">تل أبيب، </w:t>
      </w:r>
      <w:proofErr w:type="spellStart"/>
      <w:r w:rsidRPr="00F9316E">
        <w:rPr>
          <w:rFonts w:ascii="Simplified Arabic" w:hAnsi="Simplified Arabic" w:cs="Simplified Arabic"/>
          <w:rtl/>
        </w:rPr>
        <w:t>يديعوت</w:t>
      </w:r>
      <w:proofErr w:type="spellEnd"/>
      <w:r w:rsidRPr="00F9316E">
        <w:rPr>
          <w:rFonts w:ascii="Simplified Arabic" w:hAnsi="Simplified Arabic" w:cs="Simplified Arabic"/>
          <w:rtl/>
        </w:rPr>
        <w:t xml:space="preserve"> </w:t>
      </w:r>
      <w:proofErr w:type="spellStart"/>
      <w:r w:rsidRPr="00F9316E">
        <w:rPr>
          <w:rFonts w:ascii="Simplified Arabic" w:hAnsi="Simplified Arabic" w:cs="Simplified Arabic"/>
          <w:rtl/>
        </w:rPr>
        <w:t>سفاريم</w:t>
      </w:r>
      <w:proofErr w:type="spellEnd"/>
      <w:r w:rsidRPr="00F9316E">
        <w:rPr>
          <w:rFonts w:ascii="Simplified Arabic" w:hAnsi="Simplified Arabic" w:cs="Simplified Arabic"/>
          <w:rtl/>
        </w:rPr>
        <w:t>، 2010م، ص 42</w:t>
      </w:r>
      <w:r w:rsidRPr="00F9316E">
        <w:rPr>
          <w:rFonts w:ascii="Simplified Arabic" w:hAnsi="Simplified Arabic" w:cs="Simplified Arabic"/>
          <w:b/>
          <w:bCs/>
          <w:rtl/>
        </w:rPr>
        <w:t xml:space="preserve">. </w:t>
      </w:r>
      <w:r w:rsidRPr="00F9316E">
        <w:rPr>
          <w:rFonts w:ascii="Simplified Arabic" w:hAnsi="Simplified Arabic" w:cs="Simplified Arabic"/>
          <w:rtl/>
        </w:rPr>
        <w:t>أو انظر:</w:t>
      </w:r>
    </w:p>
    <w:p w:rsidR="00716F61" w:rsidRPr="00F9316E" w:rsidRDefault="00716F61" w:rsidP="00716F61">
      <w:pPr>
        <w:pStyle w:val="a4"/>
        <w:jc w:val="both"/>
        <w:rPr>
          <w:rFonts w:ascii="Simplified Arabic" w:hAnsi="Simplified Arabic" w:cs="Simplified Arabic"/>
        </w:rPr>
      </w:pPr>
      <w:r w:rsidRPr="00F9316E">
        <w:rPr>
          <w:rFonts w:ascii="Simplified Arabic" w:hAnsi="Simplified Arabic" w:cs="Simplified Arabic"/>
          <w:rtl/>
        </w:rPr>
        <w:t xml:space="preserve"> حسين </w:t>
      </w:r>
      <w:proofErr w:type="spellStart"/>
      <w:r w:rsidRPr="00F9316E">
        <w:rPr>
          <w:rFonts w:ascii="Simplified Arabic" w:hAnsi="Simplified Arabic" w:cs="Simplified Arabic"/>
          <w:rtl/>
        </w:rPr>
        <w:t>آغا</w:t>
      </w:r>
      <w:proofErr w:type="spellEnd"/>
      <w:r w:rsidRPr="00F9316E">
        <w:rPr>
          <w:rFonts w:ascii="Simplified Arabic" w:hAnsi="Simplified Arabic" w:cs="Simplified Arabic"/>
          <w:rtl/>
        </w:rPr>
        <w:t xml:space="preserve">، احمد </w:t>
      </w:r>
      <w:proofErr w:type="spellStart"/>
      <w:r w:rsidRPr="00F9316E">
        <w:rPr>
          <w:rFonts w:ascii="Simplified Arabic" w:hAnsi="Simplified Arabic" w:cs="Simplified Arabic"/>
          <w:rtl/>
        </w:rPr>
        <w:t>الخالدي</w:t>
      </w:r>
      <w:proofErr w:type="spellEnd"/>
      <w:r w:rsidRPr="00F9316E">
        <w:rPr>
          <w:rFonts w:ascii="Simplified Arabic" w:hAnsi="Simplified Arabic" w:cs="Simplified Arabic"/>
          <w:rtl/>
        </w:rPr>
        <w:t xml:space="preserve"> وآخرون، </w:t>
      </w:r>
      <w:r w:rsidRPr="00F9316E">
        <w:rPr>
          <w:rFonts w:ascii="Simplified Arabic" w:hAnsi="Simplified Arabic" w:cs="Simplified Arabic"/>
          <w:b/>
          <w:bCs/>
          <w:rtl/>
        </w:rPr>
        <w:t>"إسرائيل: العقيدة العسكرية وشؤون التسلح"،</w:t>
      </w:r>
      <w:r w:rsidRPr="00F9316E">
        <w:rPr>
          <w:rFonts w:ascii="Simplified Arabic" w:hAnsi="Simplified Arabic" w:cs="Simplified Arabic"/>
          <w:rtl/>
        </w:rPr>
        <w:t xml:space="preserve"> بيروت: المؤسسة العربية للدراسات والنشر، سلسلة الدراسات </w:t>
      </w:r>
      <w:proofErr w:type="spellStart"/>
      <w:r w:rsidRPr="00F9316E">
        <w:rPr>
          <w:rFonts w:ascii="Simplified Arabic" w:hAnsi="Simplified Arabic" w:cs="Simplified Arabic"/>
          <w:rtl/>
        </w:rPr>
        <w:t>الاستراتيجية</w:t>
      </w:r>
      <w:proofErr w:type="spellEnd"/>
      <w:r w:rsidRPr="00F9316E">
        <w:rPr>
          <w:rFonts w:ascii="Simplified Arabic" w:hAnsi="Simplified Arabic" w:cs="Simplified Arabic"/>
          <w:rtl/>
        </w:rPr>
        <w:t>، 1982م، ص 9</w:t>
      </w:r>
      <w:r w:rsidRPr="00F9316E">
        <w:rPr>
          <w:rFonts w:ascii="Simplified Arabic" w:hAnsi="Simplified Arabic" w:cs="Simplified Arabic" w:hint="cs"/>
          <w:rtl/>
        </w:rPr>
        <w:t>.</w:t>
      </w:r>
    </w:p>
  </w:footnote>
  <w:footnote w:id="34">
    <w:p w:rsidR="00716F61" w:rsidRPr="00F9316E" w:rsidRDefault="00716F61" w:rsidP="00716F61">
      <w:pPr>
        <w:pStyle w:val="a4"/>
        <w:jc w:val="both"/>
        <w:rPr>
          <w:rFonts w:ascii="Simplified Arabic" w:hAnsi="Simplified Arabic" w:cs="Simplified Arabic"/>
          <w:rtl/>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 عبد الستار قاسم، </w:t>
      </w:r>
      <w:r w:rsidRPr="00F9316E">
        <w:rPr>
          <w:rFonts w:ascii="Simplified Arabic" w:hAnsi="Simplified Arabic" w:cs="Simplified Arabic"/>
          <w:b/>
          <w:bCs/>
          <w:rtl/>
        </w:rPr>
        <w:t>"نهاية إسرائيل تقترب"</w:t>
      </w:r>
      <w:r w:rsidRPr="00F9316E">
        <w:rPr>
          <w:rFonts w:ascii="Simplified Arabic" w:hAnsi="Simplified Arabic" w:cs="Simplified Arabic"/>
          <w:rtl/>
        </w:rPr>
        <w:t xml:space="preserve">، مرجع سابق، أنظر الرابط: </w:t>
      </w:r>
    </w:p>
    <w:p w:rsidR="00716F61" w:rsidRPr="00F9316E" w:rsidRDefault="00A555C0" w:rsidP="00716F61">
      <w:pPr>
        <w:pStyle w:val="a4"/>
        <w:jc w:val="both"/>
        <w:rPr>
          <w:rFonts w:ascii="Simplified Arabic" w:hAnsi="Simplified Arabic" w:cs="Simplified Arabic"/>
        </w:rPr>
      </w:pPr>
      <w:hyperlink r:id="rId4" w:history="1">
        <w:r w:rsidR="00716F61" w:rsidRPr="00F9316E">
          <w:rPr>
            <w:rStyle w:val="Hyperlink"/>
            <w:rFonts w:ascii="Simplified Arabic" w:hAnsi="Simplified Arabic" w:cs="Simplified Arabic"/>
          </w:rPr>
          <w:t>http://www.aljazeera.net/knowledgegate/opinions/2015/1/21</w:t>
        </w:r>
      </w:hyperlink>
    </w:p>
  </w:footnote>
  <w:footnote w:id="35">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 ياسر </w:t>
      </w:r>
      <w:proofErr w:type="spellStart"/>
      <w:r w:rsidRPr="00F9316E">
        <w:rPr>
          <w:rFonts w:ascii="Simplified Arabic" w:hAnsi="Simplified Arabic" w:cs="Simplified Arabic"/>
          <w:rtl/>
        </w:rPr>
        <w:t>قطيشات</w:t>
      </w:r>
      <w:proofErr w:type="spellEnd"/>
      <w:r w:rsidRPr="00F9316E">
        <w:rPr>
          <w:rFonts w:ascii="Simplified Arabic" w:hAnsi="Simplified Arabic" w:cs="Simplified Arabic"/>
          <w:rtl/>
        </w:rPr>
        <w:t xml:space="preserve">، </w:t>
      </w:r>
      <w:r w:rsidRPr="00F9316E">
        <w:rPr>
          <w:rFonts w:ascii="Simplified Arabic" w:hAnsi="Simplified Arabic" w:cs="Simplified Arabic"/>
          <w:b/>
          <w:bCs/>
          <w:rtl/>
        </w:rPr>
        <w:t xml:space="preserve">" الضربة </w:t>
      </w:r>
      <w:proofErr w:type="spellStart"/>
      <w:r w:rsidRPr="00F9316E">
        <w:rPr>
          <w:rFonts w:ascii="Simplified Arabic" w:hAnsi="Simplified Arabic" w:cs="Simplified Arabic"/>
          <w:b/>
          <w:bCs/>
          <w:rtl/>
        </w:rPr>
        <w:t>الاستباقية</w:t>
      </w:r>
      <w:proofErr w:type="spellEnd"/>
      <w:r w:rsidRPr="00F9316E">
        <w:rPr>
          <w:rFonts w:ascii="Simplified Arabic" w:hAnsi="Simplified Arabic" w:cs="Simplified Arabic"/>
          <w:b/>
          <w:bCs/>
          <w:rtl/>
        </w:rPr>
        <w:t>"،</w:t>
      </w:r>
      <w:r w:rsidRPr="00F9316E">
        <w:rPr>
          <w:rFonts w:ascii="Simplified Arabic" w:hAnsi="Simplified Arabic" w:cs="Simplified Arabic"/>
          <w:rtl/>
        </w:rPr>
        <w:t xml:space="preserve"> جريدة الاتحاد، 7/11/2009م</w:t>
      </w:r>
    </w:p>
  </w:footnote>
  <w:footnote w:id="36">
    <w:p w:rsidR="00716F61" w:rsidRDefault="00716F61" w:rsidP="00716F61">
      <w:pPr>
        <w:pStyle w:val="a4"/>
        <w:bidi w:val="0"/>
        <w:jc w:val="both"/>
        <w:rPr>
          <w:rFonts w:ascii="Simplified Arabic" w:hAnsi="Simplified Arabic" w:cs="Simplified Arabic"/>
          <w:rtl/>
        </w:rPr>
      </w:pPr>
      <w:r w:rsidRPr="00F9316E">
        <w:rPr>
          <w:rStyle w:val="a5"/>
          <w:rFonts w:ascii="Simplified Arabic" w:hAnsi="Simplified Arabic" w:cs="Simplified Arabic"/>
        </w:rPr>
        <w:footnoteRef/>
      </w:r>
      <w:r w:rsidRPr="00F9316E">
        <w:rPr>
          <w:rFonts w:ascii="Simplified Arabic" w:hAnsi="Simplified Arabic" w:cs="Simplified Arabic"/>
        </w:rPr>
        <w:t xml:space="preserve">Jonathan </w:t>
      </w:r>
      <w:proofErr w:type="spellStart"/>
      <w:r w:rsidRPr="00F9316E">
        <w:rPr>
          <w:rFonts w:ascii="Simplified Arabic" w:hAnsi="Simplified Arabic" w:cs="Simplified Arabic"/>
        </w:rPr>
        <w:t>Renshon</w:t>
      </w:r>
      <w:proofErr w:type="spellEnd"/>
      <w:r w:rsidRPr="00F9316E">
        <w:rPr>
          <w:rFonts w:ascii="Simplified Arabic" w:hAnsi="Simplified Arabic" w:cs="Simplified Arabic"/>
        </w:rPr>
        <w:t>, “</w:t>
      </w:r>
      <w:r w:rsidRPr="00F9316E">
        <w:rPr>
          <w:rFonts w:ascii="Simplified Arabic" w:hAnsi="Simplified Arabic" w:cs="Simplified Arabic"/>
          <w:b/>
          <w:bCs/>
        </w:rPr>
        <w:t>The psychological origins of preventive war”</w:t>
      </w:r>
      <w:r w:rsidRPr="00F9316E">
        <w:rPr>
          <w:rFonts w:ascii="Simplified Arabic" w:hAnsi="Simplified Arabic" w:cs="Simplified Arabic"/>
        </w:rPr>
        <w:t xml:space="preserve">, April 2006. Available at: </w:t>
      </w:r>
    </w:p>
    <w:p w:rsidR="00716F61" w:rsidRPr="00F9316E" w:rsidRDefault="00716F61" w:rsidP="00716F61">
      <w:pPr>
        <w:pStyle w:val="a4"/>
        <w:bidi w:val="0"/>
        <w:jc w:val="both"/>
        <w:rPr>
          <w:rFonts w:ascii="Simplified Arabic" w:hAnsi="Simplified Arabic" w:cs="Simplified Arabic"/>
        </w:rPr>
      </w:pPr>
      <w:r w:rsidRPr="00F9316E">
        <w:rPr>
          <w:rFonts w:ascii="Simplified Arabic" w:hAnsi="Simplified Arabic" w:cs="Simplified Arabic"/>
        </w:rPr>
        <w:t>www.people.fas.harvard.edu/.../Renshon-psychological%20origins%20preventive%20war.pdf</w:t>
      </w:r>
    </w:p>
  </w:footnote>
  <w:footnote w:id="37">
    <w:p w:rsidR="00716F61" w:rsidRPr="00F9316E" w:rsidRDefault="00716F61" w:rsidP="00716F61">
      <w:pPr>
        <w:pStyle w:val="a4"/>
        <w:bidi w:val="0"/>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Pr>
        <w:t xml:space="preserve"> Juan Carlos </w:t>
      </w:r>
      <w:proofErr w:type="spellStart"/>
      <w:r w:rsidRPr="00F9316E">
        <w:rPr>
          <w:rFonts w:ascii="Simplified Arabic" w:hAnsi="Simplified Arabic" w:cs="Simplified Arabic"/>
        </w:rPr>
        <w:t>Iscara</w:t>
      </w:r>
      <w:proofErr w:type="spellEnd"/>
      <w:r w:rsidRPr="00F9316E">
        <w:rPr>
          <w:rFonts w:ascii="Simplified Arabic" w:hAnsi="Simplified Arabic" w:cs="Simplified Arabic"/>
        </w:rPr>
        <w:t xml:space="preserve">, </w:t>
      </w:r>
      <w:r w:rsidRPr="00F9316E">
        <w:rPr>
          <w:rFonts w:ascii="Simplified Arabic" w:hAnsi="Simplified Arabic" w:cs="Simplified Arabic"/>
          <w:b/>
          <w:bCs/>
        </w:rPr>
        <w:t>“why preventive war is immoral?</w:t>
      </w:r>
      <w:r w:rsidRPr="00F9316E">
        <w:rPr>
          <w:rFonts w:ascii="Simplified Arabic" w:hAnsi="Simplified Arabic" w:cs="Simplified Arabic"/>
        </w:rPr>
        <w:t>”, May 2003, available at: www.sspx.org/against-the-sound-bites/might-is-not-right.htm-53K.</w:t>
      </w:r>
    </w:p>
  </w:footnote>
  <w:footnote w:id="38">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 إسماعيل صبري مقلد،</w:t>
      </w:r>
      <w:r w:rsidRPr="00F9316E">
        <w:rPr>
          <w:rFonts w:ascii="Simplified Arabic" w:hAnsi="Simplified Arabic" w:cs="Simplified Arabic"/>
          <w:b/>
          <w:bCs/>
          <w:rtl/>
        </w:rPr>
        <w:t>"الإستراتيجية والسياسة الدولية: المفاهيم والحقائق الأساسية</w:t>
      </w:r>
      <w:r w:rsidRPr="00F9316E">
        <w:rPr>
          <w:rFonts w:ascii="Simplified Arabic" w:hAnsi="Simplified Arabic" w:cs="Simplified Arabic"/>
          <w:rtl/>
        </w:rPr>
        <w:t>"، بيروت: مؤسسة الدراسات العربية، 1979م، ص 126</w:t>
      </w:r>
      <w:r w:rsidRPr="00F9316E">
        <w:rPr>
          <w:rFonts w:ascii="Simplified Arabic" w:hAnsi="Simplified Arabic" w:cs="Simplified Arabic" w:hint="cs"/>
          <w:rtl/>
        </w:rPr>
        <w:t>.</w:t>
      </w:r>
    </w:p>
  </w:footnote>
  <w:footnote w:id="39">
    <w:p w:rsidR="00716F61" w:rsidRPr="00F9316E" w:rsidRDefault="00716F61" w:rsidP="00716F61">
      <w:pPr>
        <w:pStyle w:val="a4"/>
        <w:jc w:val="both"/>
        <w:rPr>
          <w:rFonts w:ascii="Simplified Arabic" w:hAnsi="Simplified Arabic" w:cs="Simplified Arabic"/>
          <w:rtl/>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 </w:t>
      </w:r>
      <w:proofErr w:type="spellStart"/>
      <w:r w:rsidRPr="00F9316E">
        <w:rPr>
          <w:rFonts w:ascii="Simplified Arabic" w:hAnsi="Simplified Arabic" w:cs="Simplified Arabic"/>
          <w:rtl/>
        </w:rPr>
        <w:t>يوآف</w:t>
      </w:r>
      <w:proofErr w:type="spellEnd"/>
      <w:r w:rsidRPr="00F9316E">
        <w:rPr>
          <w:rFonts w:ascii="Simplified Arabic" w:hAnsi="Simplified Arabic" w:cs="Simplified Arabic"/>
          <w:rtl/>
        </w:rPr>
        <w:t xml:space="preserve"> </w:t>
      </w:r>
      <w:proofErr w:type="spellStart"/>
      <w:r w:rsidRPr="00F9316E">
        <w:rPr>
          <w:rFonts w:ascii="Simplified Arabic" w:hAnsi="Simplified Arabic" w:cs="Simplified Arabic"/>
          <w:rtl/>
        </w:rPr>
        <w:t>جليبر</w:t>
      </w:r>
      <w:proofErr w:type="spellEnd"/>
      <w:r w:rsidRPr="00F9316E">
        <w:rPr>
          <w:rFonts w:ascii="Simplified Arabic" w:hAnsi="Simplified Arabic" w:cs="Simplified Arabic"/>
          <w:rtl/>
        </w:rPr>
        <w:t xml:space="preserve">، </w:t>
      </w:r>
      <w:r w:rsidRPr="00F9316E">
        <w:rPr>
          <w:rFonts w:ascii="Simplified Arabic" w:hAnsi="Simplified Arabic" w:cs="Simplified Arabic"/>
          <w:b/>
          <w:bCs/>
          <w:rtl/>
        </w:rPr>
        <w:t>"العقيدة الأمنية الإسرائيلية وحروب إسرائيل في العقد الأخير"،</w:t>
      </w:r>
      <w:r w:rsidRPr="00F9316E">
        <w:rPr>
          <w:rFonts w:ascii="Simplified Arabic" w:hAnsi="Simplified Arabic" w:cs="Simplified Arabic"/>
          <w:rtl/>
        </w:rPr>
        <w:t xml:space="preserve"> تحرير: أحمد خليفة ورندة حيدر، بيروت: مؤسسة الدراسات الفلسطينية، 2015م، ص 43-54</w:t>
      </w:r>
      <w:r w:rsidRPr="00F9316E">
        <w:rPr>
          <w:rFonts w:ascii="Simplified Arabic" w:hAnsi="Simplified Arabic" w:cs="Simplified Arabic" w:hint="cs"/>
          <w:rtl/>
        </w:rPr>
        <w:t>.</w:t>
      </w:r>
    </w:p>
    <w:p w:rsidR="00716F61" w:rsidRPr="00F9316E" w:rsidRDefault="00716F61" w:rsidP="00716F61">
      <w:pPr>
        <w:pStyle w:val="a4"/>
        <w:jc w:val="both"/>
        <w:rPr>
          <w:rFonts w:ascii="Simplified Arabic" w:hAnsi="Simplified Arabic" w:cs="Simplified Arabic"/>
        </w:rPr>
      </w:pPr>
      <w:proofErr w:type="spellStart"/>
      <w:r w:rsidRPr="00F9316E">
        <w:rPr>
          <w:rFonts w:ascii="Simplified Arabic" w:hAnsi="Simplified Arabic" w:cs="Simplified Arabic"/>
          <w:rtl/>
        </w:rPr>
        <w:t>عوفر</w:t>
      </w:r>
      <w:proofErr w:type="spellEnd"/>
      <w:r w:rsidRPr="00F9316E">
        <w:rPr>
          <w:rFonts w:ascii="Simplified Arabic" w:hAnsi="Simplified Arabic" w:cs="Simplified Arabic"/>
          <w:rtl/>
        </w:rPr>
        <w:t xml:space="preserve"> </w:t>
      </w:r>
      <w:proofErr w:type="spellStart"/>
      <w:r w:rsidRPr="00F9316E">
        <w:rPr>
          <w:rFonts w:ascii="Simplified Arabic" w:hAnsi="Simplified Arabic" w:cs="Simplified Arabic"/>
          <w:rtl/>
        </w:rPr>
        <w:t>شيلح</w:t>
      </w:r>
      <w:proofErr w:type="spellEnd"/>
      <w:r w:rsidRPr="00F9316E">
        <w:rPr>
          <w:rFonts w:ascii="Simplified Arabic" w:hAnsi="Simplified Arabic" w:cs="Simplified Arabic"/>
          <w:b/>
          <w:bCs/>
          <w:rtl/>
        </w:rPr>
        <w:t xml:space="preserve">، "الضربة </w:t>
      </w:r>
      <w:proofErr w:type="spellStart"/>
      <w:r w:rsidRPr="00F9316E">
        <w:rPr>
          <w:rFonts w:ascii="Simplified Arabic" w:hAnsi="Simplified Arabic" w:cs="Simplified Arabic"/>
          <w:b/>
          <w:bCs/>
          <w:rtl/>
        </w:rPr>
        <w:t>الاستباقية</w:t>
      </w:r>
      <w:proofErr w:type="spellEnd"/>
      <w:r w:rsidRPr="00F9316E">
        <w:rPr>
          <w:rFonts w:ascii="Simplified Arabic" w:hAnsi="Simplified Arabic" w:cs="Simplified Arabic"/>
          <w:b/>
          <w:bCs/>
          <w:rtl/>
        </w:rPr>
        <w:t>"،</w:t>
      </w:r>
      <w:r w:rsidRPr="00F9316E">
        <w:rPr>
          <w:rFonts w:ascii="Simplified Arabic" w:hAnsi="Simplified Arabic" w:cs="Simplified Arabic"/>
          <w:rtl/>
        </w:rPr>
        <w:t xml:space="preserve"> جريدة الأيام، 1/8/2005م. </w:t>
      </w:r>
    </w:p>
  </w:footnote>
  <w:footnote w:id="40">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 ميشيل أورين، </w:t>
      </w:r>
      <w:r w:rsidRPr="00F9316E">
        <w:rPr>
          <w:rFonts w:ascii="Simplified Arabic" w:hAnsi="Simplified Arabic" w:cs="Simplified Arabic"/>
          <w:b/>
          <w:bCs/>
          <w:rtl/>
        </w:rPr>
        <w:t>"ستة أيام من الحرب: حزيران 1967م وصناعة شرق أوسط جديد"،</w:t>
      </w:r>
      <w:r w:rsidRPr="00F9316E">
        <w:rPr>
          <w:rFonts w:ascii="Simplified Arabic" w:hAnsi="Simplified Arabic" w:cs="Simplified Arabic"/>
          <w:rtl/>
        </w:rPr>
        <w:t xml:space="preserve"> ترجمة: إبراهيم الشهابي، الرياض: دار </w:t>
      </w:r>
      <w:proofErr w:type="spellStart"/>
      <w:r w:rsidRPr="00F9316E">
        <w:rPr>
          <w:rFonts w:ascii="Simplified Arabic" w:hAnsi="Simplified Arabic" w:cs="Simplified Arabic"/>
          <w:rtl/>
        </w:rPr>
        <w:t>العبيكان</w:t>
      </w:r>
      <w:proofErr w:type="spellEnd"/>
      <w:r w:rsidRPr="00F9316E">
        <w:rPr>
          <w:rFonts w:ascii="Simplified Arabic" w:hAnsi="Simplified Arabic" w:cs="Simplified Arabic"/>
          <w:rtl/>
        </w:rPr>
        <w:t xml:space="preserve"> للنشر، الطبعة الأولى، 2005م، ص 333</w:t>
      </w:r>
      <w:r w:rsidRPr="00F9316E">
        <w:rPr>
          <w:rFonts w:ascii="Simplified Arabic" w:hAnsi="Simplified Arabic" w:cs="Simplified Arabic" w:hint="cs"/>
          <w:rtl/>
        </w:rPr>
        <w:t>.</w:t>
      </w:r>
    </w:p>
  </w:footnote>
  <w:footnote w:id="41">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 </w:t>
      </w:r>
      <w:proofErr w:type="spellStart"/>
      <w:r w:rsidRPr="00F9316E">
        <w:rPr>
          <w:rFonts w:ascii="Simplified Arabic" w:hAnsi="Simplified Arabic" w:cs="Simplified Arabic"/>
          <w:rtl/>
        </w:rPr>
        <w:t>كولين</w:t>
      </w:r>
      <w:proofErr w:type="spellEnd"/>
      <w:r w:rsidRPr="00F9316E">
        <w:rPr>
          <w:rFonts w:ascii="Simplified Arabic" w:hAnsi="Simplified Arabic" w:cs="Simplified Arabic"/>
          <w:rtl/>
        </w:rPr>
        <w:t xml:space="preserve"> كاهل، </w:t>
      </w:r>
      <w:r w:rsidRPr="00F9316E">
        <w:rPr>
          <w:rFonts w:ascii="Simplified Arabic" w:hAnsi="Simplified Arabic" w:cs="Simplified Arabic"/>
          <w:b/>
          <w:bCs/>
          <w:rtl/>
        </w:rPr>
        <w:t xml:space="preserve">"على إسرائيل أن تَعلمَ الدرس من </w:t>
      </w:r>
      <w:proofErr w:type="spellStart"/>
      <w:r w:rsidRPr="00F9316E">
        <w:rPr>
          <w:rFonts w:ascii="Simplified Arabic" w:hAnsi="Simplified Arabic" w:cs="Simplified Arabic"/>
          <w:b/>
          <w:bCs/>
          <w:rtl/>
        </w:rPr>
        <w:t>أوزيرياك</w:t>
      </w:r>
      <w:proofErr w:type="spellEnd"/>
      <w:r w:rsidRPr="00F9316E">
        <w:rPr>
          <w:rFonts w:ascii="Simplified Arabic" w:hAnsi="Simplified Arabic" w:cs="Simplified Arabic"/>
          <w:b/>
          <w:bCs/>
          <w:rtl/>
        </w:rPr>
        <w:t>"،</w:t>
      </w:r>
      <w:r w:rsidRPr="00F9316E">
        <w:rPr>
          <w:rFonts w:ascii="Simplified Arabic" w:hAnsi="Simplified Arabic" w:cs="Simplified Arabic"/>
          <w:rtl/>
        </w:rPr>
        <w:t xml:space="preserve"> جريدة الشرق الأوسط، 8/3/ 2012م، العدد، 12154، ص 18</w:t>
      </w:r>
      <w:r w:rsidRPr="00F9316E">
        <w:rPr>
          <w:rFonts w:ascii="Simplified Arabic" w:hAnsi="Simplified Arabic" w:cs="Simplified Arabic" w:hint="cs"/>
          <w:rtl/>
        </w:rPr>
        <w:t>.</w:t>
      </w:r>
    </w:p>
  </w:footnote>
  <w:footnote w:id="42">
    <w:p w:rsidR="00716F61" w:rsidRDefault="00716F61" w:rsidP="00716F61">
      <w:pPr>
        <w:pStyle w:val="a4"/>
        <w:jc w:val="both"/>
        <w:rPr>
          <w:rFonts w:ascii="Simplified Arabic" w:hAnsi="Simplified Arabic" w:cs="Simplified Arabic"/>
          <w:rtl/>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 إيريك فورث و </w:t>
      </w:r>
      <w:proofErr w:type="spellStart"/>
      <w:r w:rsidRPr="00F9316E">
        <w:rPr>
          <w:rFonts w:ascii="Simplified Arabic" w:hAnsi="Simplified Arabic" w:cs="Simplified Arabic"/>
          <w:rtl/>
        </w:rPr>
        <w:t>هولغر</w:t>
      </w:r>
      <w:proofErr w:type="spellEnd"/>
      <w:r w:rsidRPr="00F9316E">
        <w:rPr>
          <w:rFonts w:ascii="Simplified Arabic" w:hAnsi="Simplified Arabic" w:cs="Simplified Arabic"/>
          <w:rtl/>
        </w:rPr>
        <w:t xml:space="preserve"> ستارك، </w:t>
      </w:r>
      <w:r w:rsidRPr="00F9316E">
        <w:rPr>
          <w:rFonts w:ascii="Simplified Arabic" w:hAnsi="Simplified Arabic" w:cs="Simplified Arabic"/>
          <w:b/>
          <w:bCs/>
          <w:rtl/>
        </w:rPr>
        <w:t xml:space="preserve">"هكذا دمرت إسرائيل المفاعل النووي السوري"، </w:t>
      </w:r>
      <w:r w:rsidRPr="00F9316E">
        <w:rPr>
          <w:rFonts w:ascii="Simplified Arabic" w:hAnsi="Simplified Arabic" w:cs="Simplified Arabic"/>
          <w:rtl/>
        </w:rPr>
        <w:t xml:space="preserve">مجلة دير </w:t>
      </w:r>
      <w:proofErr w:type="spellStart"/>
      <w:r w:rsidRPr="00F9316E">
        <w:rPr>
          <w:rFonts w:ascii="Simplified Arabic" w:hAnsi="Simplified Arabic" w:cs="Simplified Arabic"/>
          <w:rtl/>
        </w:rPr>
        <w:t>شبيغل</w:t>
      </w:r>
      <w:proofErr w:type="spellEnd"/>
      <w:r w:rsidRPr="00F9316E">
        <w:rPr>
          <w:rFonts w:ascii="Simplified Arabic" w:hAnsi="Simplified Arabic" w:cs="Simplified Arabic"/>
          <w:rtl/>
        </w:rPr>
        <w:t xml:space="preserve"> الألمانية، 2/11/2009م، والمقال منشور في مركز الشرق العربي للدراسات الحضارية </w:t>
      </w:r>
      <w:proofErr w:type="spellStart"/>
      <w:r w:rsidRPr="00F9316E">
        <w:rPr>
          <w:rFonts w:ascii="Simplified Arabic" w:hAnsi="Simplified Arabic" w:cs="Simplified Arabic"/>
          <w:rtl/>
        </w:rPr>
        <w:t>والاستراتيجية</w:t>
      </w:r>
      <w:proofErr w:type="spellEnd"/>
      <w:r w:rsidRPr="00F9316E">
        <w:rPr>
          <w:rFonts w:ascii="Simplified Arabic" w:hAnsi="Simplified Arabic" w:cs="Simplified Arabic"/>
          <w:rtl/>
        </w:rPr>
        <w:t xml:space="preserve">، لندن، لمزيد من المعلومات، أنظر الرابط التالي: </w:t>
      </w:r>
    </w:p>
    <w:p w:rsidR="00716F61" w:rsidRPr="00F9316E" w:rsidRDefault="00A555C0" w:rsidP="00716F61">
      <w:pPr>
        <w:pStyle w:val="a4"/>
        <w:jc w:val="both"/>
        <w:rPr>
          <w:rFonts w:ascii="Simplified Arabic" w:hAnsi="Simplified Arabic" w:cs="Simplified Arabic"/>
        </w:rPr>
      </w:pPr>
      <w:hyperlink r:id="rId5" w:history="1">
        <w:r w:rsidR="00716F61" w:rsidRPr="00F9316E">
          <w:rPr>
            <w:rStyle w:val="Hyperlink"/>
            <w:rFonts w:ascii="Simplified Arabic" w:hAnsi="Simplified Arabic" w:cs="Simplified Arabic"/>
          </w:rPr>
          <w:t>http://www.asharqalarabi.org.uk/mu-sa/sahafa-1464.htm</w:t>
        </w:r>
      </w:hyperlink>
    </w:p>
  </w:footnote>
  <w:footnote w:id="43">
    <w:p w:rsidR="00716F61" w:rsidRPr="00F9316E" w:rsidRDefault="00716F61" w:rsidP="00716F61">
      <w:pPr>
        <w:pStyle w:val="a4"/>
        <w:jc w:val="both"/>
        <w:rPr>
          <w:rFonts w:ascii="Simplified Arabic" w:hAnsi="Simplified Arabic" w:cs="Simplified Arabic"/>
          <w:rtl/>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 دلال محمود السيد، </w:t>
      </w:r>
      <w:r w:rsidRPr="00F9316E">
        <w:rPr>
          <w:rFonts w:ascii="Simplified Arabic" w:hAnsi="Simplified Arabic" w:cs="Simplified Arabic"/>
          <w:b/>
          <w:bCs/>
          <w:rtl/>
        </w:rPr>
        <w:t>"الاستمرارية والتغير في السياسة الدفاعية الإسرائيلية</w:t>
      </w:r>
      <w:r w:rsidRPr="00F9316E">
        <w:rPr>
          <w:rFonts w:ascii="Simplified Arabic" w:hAnsi="Simplified Arabic" w:cs="Simplified Arabic"/>
          <w:rtl/>
        </w:rPr>
        <w:t>"، القاهرة، المكتب العربي للمعارف والنشر، الجزء الأول، الطبعة الأولى، 2015م، ص 161</w:t>
      </w:r>
      <w:r w:rsidRPr="00F9316E">
        <w:rPr>
          <w:rFonts w:ascii="Simplified Arabic" w:hAnsi="Simplified Arabic" w:cs="Simplified Arabic" w:hint="cs"/>
          <w:rtl/>
        </w:rPr>
        <w:t xml:space="preserve">، </w:t>
      </w:r>
      <w:r w:rsidRPr="00F9316E">
        <w:rPr>
          <w:rFonts w:ascii="Simplified Arabic" w:hAnsi="Simplified Arabic" w:cs="Simplified Arabic"/>
          <w:rtl/>
        </w:rPr>
        <w:t>أو انظر أيضاً:</w:t>
      </w:r>
      <w:proofErr w:type="spellStart"/>
      <w:r w:rsidRPr="00F9316E">
        <w:rPr>
          <w:rFonts w:ascii="Simplified Arabic" w:hAnsi="Simplified Arabic" w:cs="Simplified Arabic"/>
          <w:rtl/>
        </w:rPr>
        <w:t>أرون</w:t>
      </w:r>
      <w:proofErr w:type="spellEnd"/>
      <w:r w:rsidRPr="00F9316E">
        <w:rPr>
          <w:rFonts w:ascii="Simplified Arabic" w:hAnsi="Simplified Arabic" w:cs="Simplified Arabic"/>
          <w:rtl/>
        </w:rPr>
        <w:t xml:space="preserve"> </w:t>
      </w:r>
      <w:proofErr w:type="spellStart"/>
      <w:r w:rsidRPr="00F9316E">
        <w:rPr>
          <w:rFonts w:ascii="Simplified Arabic" w:hAnsi="Simplified Arabic" w:cs="Simplified Arabic"/>
          <w:rtl/>
        </w:rPr>
        <w:t>أبرافوميتش</w:t>
      </w:r>
      <w:proofErr w:type="spellEnd"/>
      <w:r w:rsidRPr="00F9316E">
        <w:rPr>
          <w:rFonts w:ascii="Simplified Arabic" w:hAnsi="Simplified Arabic" w:cs="Simplified Arabic"/>
          <w:rtl/>
        </w:rPr>
        <w:t xml:space="preserve">،" </w:t>
      </w:r>
      <w:r w:rsidRPr="00F9316E">
        <w:rPr>
          <w:rFonts w:ascii="Simplified Arabic" w:hAnsi="Simplified Arabic" w:cs="Simplified Arabic"/>
          <w:b/>
          <w:bCs/>
          <w:rtl/>
        </w:rPr>
        <w:t>تقويم النوايا والقدرات الإيرانية"،</w:t>
      </w:r>
      <w:r w:rsidRPr="00F9316E">
        <w:rPr>
          <w:rFonts w:ascii="Simplified Arabic" w:hAnsi="Simplified Arabic" w:cs="Simplified Arabic"/>
          <w:rtl/>
        </w:rPr>
        <w:t xml:space="preserve"> وثائق مؤتمر </w:t>
      </w:r>
      <w:proofErr w:type="spellStart"/>
      <w:r w:rsidRPr="00F9316E">
        <w:rPr>
          <w:rFonts w:ascii="Simplified Arabic" w:hAnsi="Simplified Arabic" w:cs="Simplified Arabic"/>
          <w:rtl/>
        </w:rPr>
        <w:t>هرتسيليا</w:t>
      </w:r>
      <w:proofErr w:type="spellEnd"/>
      <w:r w:rsidRPr="00F9316E">
        <w:rPr>
          <w:rFonts w:ascii="Simplified Arabic" w:hAnsi="Simplified Arabic" w:cs="Simplified Arabic"/>
          <w:rtl/>
        </w:rPr>
        <w:t xml:space="preserve"> الثامن، 164. </w:t>
      </w:r>
    </w:p>
    <w:p w:rsidR="00716F61" w:rsidRPr="00F9316E" w:rsidRDefault="00716F61" w:rsidP="00716F61">
      <w:pPr>
        <w:pStyle w:val="a4"/>
        <w:jc w:val="both"/>
        <w:rPr>
          <w:rFonts w:ascii="Simplified Arabic" w:hAnsi="Simplified Arabic" w:cs="Simplified Arabic"/>
        </w:rPr>
      </w:pPr>
    </w:p>
  </w:footnote>
  <w:footnote w:id="44">
    <w:p w:rsidR="00716F61" w:rsidRPr="00F9316E" w:rsidRDefault="00716F61" w:rsidP="00716F61">
      <w:pPr>
        <w:pStyle w:val="a4"/>
        <w:jc w:val="both"/>
        <w:rPr>
          <w:rFonts w:ascii="Simplified Arabic" w:hAnsi="Simplified Arabic" w:cs="Simplified Arabic"/>
          <w:rtl/>
        </w:rPr>
      </w:pPr>
      <w:r w:rsidRPr="00F9316E">
        <w:rPr>
          <w:rStyle w:val="a5"/>
          <w:rFonts w:ascii="Simplified Arabic" w:hAnsi="Simplified Arabic" w:cs="Simplified Arabic"/>
        </w:rPr>
        <w:footnoteRef/>
      </w:r>
      <w:r w:rsidRPr="00F9316E">
        <w:rPr>
          <w:rFonts w:ascii="Simplified Arabic" w:hAnsi="Simplified Arabic" w:cs="Simplified Arabic"/>
          <w:b/>
          <w:bCs/>
          <w:rtl/>
        </w:rPr>
        <w:t>"إسرائيل تقصف موقعاً للجيش السوري"،</w:t>
      </w:r>
      <w:r w:rsidRPr="00F9316E">
        <w:rPr>
          <w:rFonts w:ascii="Simplified Arabic" w:hAnsi="Simplified Arabic" w:cs="Simplified Arabic"/>
          <w:rtl/>
        </w:rPr>
        <w:t xml:space="preserve"> 14/9/2016م، وكالة </w:t>
      </w:r>
      <w:proofErr w:type="spellStart"/>
      <w:r w:rsidRPr="00F9316E">
        <w:rPr>
          <w:rFonts w:ascii="Simplified Arabic" w:hAnsi="Simplified Arabic" w:cs="Simplified Arabic"/>
          <w:rtl/>
        </w:rPr>
        <w:t>فرانس</w:t>
      </w:r>
      <w:proofErr w:type="spellEnd"/>
      <w:r w:rsidRPr="00F9316E">
        <w:rPr>
          <w:rFonts w:ascii="Simplified Arabic" w:hAnsi="Simplified Arabic" w:cs="Simplified Arabic"/>
          <w:rtl/>
        </w:rPr>
        <w:t xml:space="preserve"> 24 الإخبارية، أنظر الرابط التالي: </w:t>
      </w:r>
    </w:p>
    <w:p w:rsidR="00716F61" w:rsidRPr="00F9316E" w:rsidRDefault="00A555C0" w:rsidP="00716F61">
      <w:pPr>
        <w:pStyle w:val="a4"/>
        <w:jc w:val="both"/>
        <w:rPr>
          <w:rFonts w:ascii="Simplified Arabic" w:hAnsi="Simplified Arabic" w:cs="Simplified Arabic"/>
        </w:rPr>
      </w:pPr>
      <w:hyperlink r:id="rId6" w:history="1">
        <w:r w:rsidR="00716F61" w:rsidRPr="00F9316E">
          <w:rPr>
            <w:rStyle w:val="Hyperlink"/>
            <w:rFonts w:ascii="Simplified Arabic" w:hAnsi="Simplified Arabic" w:cs="Simplified Arabic"/>
          </w:rPr>
          <w:t>http://www.france24.com/ar/20160914-%</w:t>
        </w:r>
      </w:hyperlink>
    </w:p>
  </w:footnote>
  <w:footnote w:id="45">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 عدنان أبو عامر، </w:t>
      </w:r>
      <w:r w:rsidRPr="00F9316E">
        <w:rPr>
          <w:rFonts w:ascii="Simplified Arabic" w:hAnsi="Simplified Arabic" w:cs="Simplified Arabic"/>
          <w:b/>
          <w:bCs/>
          <w:rtl/>
        </w:rPr>
        <w:t xml:space="preserve">"ثغرات في جدار الجيش الإسرائيلي"، </w:t>
      </w:r>
      <w:r w:rsidRPr="00F9316E">
        <w:rPr>
          <w:rFonts w:ascii="Simplified Arabic" w:hAnsi="Simplified Arabic" w:cs="Simplified Arabic"/>
          <w:rtl/>
        </w:rPr>
        <w:t>بيروت: مركز الزيتونة للدراسات والاستشارات، الطبعة الأولى، 2009م، ص 134</w:t>
      </w:r>
      <w:r w:rsidRPr="00F9316E">
        <w:rPr>
          <w:rFonts w:ascii="Simplified Arabic" w:hAnsi="Simplified Arabic" w:cs="Simplified Arabic" w:hint="cs"/>
          <w:rtl/>
        </w:rPr>
        <w:t>.</w:t>
      </w:r>
    </w:p>
  </w:footnote>
  <w:footnote w:id="46">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إبراهيم حبيب، </w:t>
      </w:r>
      <w:r w:rsidRPr="00F9316E">
        <w:rPr>
          <w:rFonts w:ascii="Simplified Arabic" w:hAnsi="Simplified Arabic" w:cs="Simplified Arabic"/>
          <w:b/>
          <w:bCs/>
          <w:rtl/>
        </w:rPr>
        <w:t>"أثر المقاومة الفلسطينية على الأمن القومي الإسرائيلي"،</w:t>
      </w:r>
      <w:r w:rsidRPr="00F9316E">
        <w:rPr>
          <w:rFonts w:ascii="Simplified Arabic" w:hAnsi="Simplified Arabic" w:cs="Simplified Arabic"/>
          <w:rtl/>
        </w:rPr>
        <w:t xml:space="preserve"> غزة: مجلة الجامعة الإسلامية للدراسات الإنسانية، المجلد الثامن عشر، العدد الثاني، 3/2010م، ص 1098</w:t>
      </w:r>
      <w:r w:rsidRPr="00F9316E">
        <w:rPr>
          <w:rFonts w:ascii="Simplified Arabic" w:hAnsi="Simplified Arabic" w:cs="Simplified Arabic" w:hint="cs"/>
          <w:rtl/>
        </w:rPr>
        <w:t>.</w:t>
      </w:r>
    </w:p>
  </w:footnote>
  <w:footnote w:id="47">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 دلال السيد محمود، </w:t>
      </w:r>
      <w:r w:rsidRPr="00F9316E">
        <w:rPr>
          <w:rFonts w:ascii="Simplified Arabic" w:hAnsi="Simplified Arabic" w:cs="Simplified Arabic"/>
          <w:b/>
          <w:bCs/>
          <w:rtl/>
        </w:rPr>
        <w:t>"الاستمرارية والتغيير في السياسة الدفاعية الإسرائيلية"،</w:t>
      </w:r>
      <w:r w:rsidRPr="00F9316E">
        <w:rPr>
          <w:rFonts w:ascii="Simplified Arabic" w:hAnsi="Simplified Arabic" w:cs="Simplified Arabic"/>
          <w:rtl/>
        </w:rPr>
        <w:t xml:space="preserve"> مرجع سابق، ص 110. </w:t>
      </w:r>
      <w:r w:rsidRPr="00F9316E">
        <w:rPr>
          <w:rFonts w:ascii="Simplified Arabic" w:hAnsi="Simplified Arabic" w:cs="Simplified Arabic" w:hint="cs"/>
          <w:rtl/>
        </w:rPr>
        <w:t>أو انظر:</w:t>
      </w:r>
      <w:r w:rsidRPr="00F9316E">
        <w:rPr>
          <w:rFonts w:ascii="Simplified Arabic" w:hAnsi="Simplified Arabic" w:cs="Simplified Arabic"/>
          <w:rtl/>
        </w:rPr>
        <w:t xml:space="preserve"> أحمد بهاء الدين شعبان، </w:t>
      </w:r>
      <w:r w:rsidRPr="00F9316E">
        <w:rPr>
          <w:rFonts w:ascii="Simplified Arabic" w:hAnsi="Simplified Arabic" w:cs="Simplified Arabic"/>
          <w:b/>
          <w:bCs/>
          <w:rtl/>
        </w:rPr>
        <w:t>"الإستراتيجية العسكرية الإسرائيلية عام 2000م</w:t>
      </w:r>
      <w:r w:rsidRPr="00F9316E">
        <w:rPr>
          <w:rFonts w:ascii="Simplified Arabic" w:hAnsi="Simplified Arabic" w:cs="Simplified Arabic"/>
          <w:rtl/>
        </w:rPr>
        <w:t>"، القاهرة: دار سينا للنشر، الطبعة الأولى 1993م، ص 21</w:t>
      </w:r>
      <w:r w:rsidRPr="00F9316E">
        <w:rPr>
          <w:rFonts w:ascii="Simplified Arabic" w:hAnsi="Simplified Arabic" w:cs="Simplified Arabic" w:hint="cs"/>
          <w:rtl/>
        </w:rPr>
        <w:t>.</w:t>
      </w:r>
    </w:p>
  </w:footnote>
  <w:footnote w:id="48">
    <w:p w:rsidR="00716F61" w:rsidRPr="00F9316E" w:rsidRDefault="00716F61" w:rsidP="00716F61">
      <w:pPr>
        <w:pStyle w:val="a4"/>
        <w:bidi w:val="0"/>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Pr>
        <w:t xml:space="preserve">Amos </w:t>
      </w:r>
      <w:proofErr w:type="spellStart"/>
      <w:r w:rsidRPr="00F9316E">
        <w:rPr>
          <w:rFonts w:ascii="Simplified Arabic" w:hAnsi="Simplified Arabic" w:cs="Simplified Arabic"/>
        </w:rPr>
        <w:t>Perlmutter</w:t>
      </w:r>
      <w:proofErr w:type="spellEnd"/>
      <w:r w:rsidRPr="00F9316E">
        <w:rPr>
          <w:rFonts w:ascii="Simplified Arabic" w:hAnsi="Simplified Arabic" w:cs="Simplified Arabic"/>
        </w:rPr>
        <w:t xml:space="preserve">, </w:t>
      </w:r>
      <w:r w:rsidRPr="00F9316E">
        <w:rPr>
          <w:rFonts w:ascii="Simplified Arabic" w:hAnsi="Simplified Arabic" w:cs="Simplified Arabic"/>
          <w:b/>
          <w:bCs/>
        </w:rPr>
        <w:t>“The Military and Politics in Israel “,</w:t>
      </w:r>
      <w:r w:rsidRPr="00F9316E">
        <w:rPr>
          <w:rFonts w:ascii="Simplified Arabic" w:hAnsi="Simplified Arabic" w:cs="Simplified Arabic"/>
        </w:rPr>
        <w:t xml:space="preserve"> in Anthony C. </w:t>
      </w:r>
      <w:proofErr w:type="spellStart"/>
      <w:r w:rsidRPr="00F9316E">
        <w:rPr>
          <w:rFonts w:ascii="Simplified Arabic" w:hAnsi="Simplified Arabic" w:cs="Simplified Arabic"/>
        </w:rPr>
        <w:t>Rogerson</w:t>
      </w:r>
      <w:proofErr w:type="spellEnd"/>
      <w:r w:rsidRPr="00F9316E">
        <w:rPr>
          <w:rFonts w:ascii="Simplified Arabic" w:hAnsi="Simplified Arabic" w:cs="Simplified Arabic"/>
        </w:rPr>
        <w:t xml:space="preserve"> and others (</w:t>
      </w:r>
      <w:proofErr w:type="spellStart"/>
      <w:r w:rsidRPr="00F9316E">
        <w:rPr>
          <w:rFonts w:ascii="Simplified Arabic" w:hAnsi="Simplified Arabic" w:cs="Simplified Arabic"/>
        </w:rPr>
        <w:t>eds</w:t>
      </w:r>
      <w:proofErr w:type="spellEnd"/>
      <w:r w:rsidRPr="00F9316E">
        <w:rPr>
          <w:rFonts w:ascii="Simplified Arabic" w:hAnsi="Simplified Arabic" w:cs="Simplified Arabic"/>
        </w:rPr>
        <w:t>), Op. Cit, p 89</w:t>
      </w:r>
    </w:p>
  </w:footnote>
  <w:footnote w:id="49">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 عوض منصور، </w:t>
      </w:r>
      <w:r w:rsidRPr="00F9316E">
        <w:rPr>
          <w:rFonts w:ascii="Simplified Arabic" w:hAnsi="Simplified Arabic" w:cs="Simplified Arabic"/>
          <w:b/>
          <w:bCs/>
          <w:rtl/>
        </w:rPr>
        <w:t>"دليل إسرائيل العام2011م: المؤسسة الأمنية والعسكرية</w:t>
      </w:r>
      <w:r w:rsidRPr="00F9316E">
        <w:rPr>
          <w:rFonts w:ascii="Simplified Arabic" w:hAnsi="Simplified Arabic" w:cs="Simplified Arabic"/>
          <w:rtl/>
        </w:rPr>
        <w:t>"، تحرير: كميل منصور، بيروت: مؤسسة الدراسات الفلسطينية، 2011م، ص 590-623</w:t>
      </w:r>
      <w:r w:rsidRPr="00F9316E">
        <w:rPr>
          <w:rFonts w:ascii="Simplified Arabic" w:hAnsi="Simplified Arabic" w:cs="Simplified Arabic" w:hint="cs"/>
          <w:rtl/>
        </w:rPr>
        <w:t>.</w:t>
      </w:r>
    </w:p>
  </w:footnote>
  <w:footnote w:id="50">
    <w:p w:rsidR="00716F61" w:rsidRPr="00F9316E" w:rsidRDefault="00716F61" w:rsidP="00716F61">
      <w:pPr>
        <w:pStyle w:val="a4"/>
        <w:jc w:val="both"/>
        <w:rPr>
          <w:rFonts w:ascii="Simplified Arabic" w:hAnsi="Simplified Arabic" w:cs="Simplified Arabic"/>
          <w:rtl/>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عماد أبو عماد، </w:t>
      </w:r>
      <w:r w:rsidRPr="00F9316E">
        <w:rPr>
          <w:rFonts w:ascii="Simplified Arabic" w:hAnsi="Simplified Arabic" w:cs="Simplified Arabic"/>
          <w:b/>
          <w:bCs/>
          <w:rtl/>
        </w:rPr>
        <w:t>"منظومة الردع الإسرائيلية..بين النجاح والإخفاق"</w:t>
      </w:r>
      <w:r w:rsidRPr="00F9316E">
        <w:rPr>
          <w:rFonts w:ascii="Simplified Arabic" w:hAnsi="Simplified Arabic" w:cs="Simplified Arabic"/>
          <w:rtl/>
        </w:rPr>
        <w:t xml:space="preserve">، مركز رؤية للتنمية السياسية، بحث منشور إلكترونياً، 28/4/2016م، لمزيد من المعلومات، أنظر الرابط التالي: </w:t>
      </w:r>
      <w:hyperlink r:id="rId7" w:history="1">
        <w:r w:rsidRPr="00F9316E">
          <w:rPr>
            <w:rStyle w:val="Hyperlink"/>
            <w:rFonts w:ascii="Simplified Arabic" w:hAnsi="Simplified Arabic" w:cs="Simplified Arabic"/>
          </w:rPr>
          <w:t>http://www.qudsn.ps/article/91162</w:t>
        </w:r>
      </w:hyperlink>
    </w:p>
  </w:footnote>
  <w:footnote w:id="51">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 أوري بار يوسف، </w:t>
      </w:r>
      <w:r w:rsidRPr="00F9316E">
        <w:rPr>
          <w:rFonts w:ascii="Simplified Arabic" w:hAnsi="Simplified Arabic" w:cs="Simplified Arabic"/>
          <w:b/>
          <w:bCs/>
          <w:rtl/>
        </w:rPr>
        <w:t>"خمسون سنة من الردع الإسرائيلي: استنتاجات الماضي والمستقبل"،</w:t>
      </w:r>
      <w:r w:rsidRPr="00F9316E">
        <w:rPr>
          <w:rFonts w:ascii="Simplified Arabic" w:hAnsi="Simplified Arabic" w:cs="Simplified Arabic"/>
          <w:rtl/>
        </w:rPr>
        <w:t xml:space="preserve"> </w:t>
      </w:r>
      <w:proofErr w:type="spellStart"/>
      <w:r w:rsidRPr="00F9316E">
        <w:rPr>
          <w:rFonts w:ascii="Simplified Arabic" w:hAnsi="Simplified Arabic" w:cs="Simplified Arabic"/>
          <w:rtl/>
        </w:rPr>
        <w:t>معرخوت</w:t>
      </w:r>
      <w:proofErr w:type="spellEnd"/>
      <w:r w:rsidRPr="00F9316E">
        <w:rPr>
          <w:rFonts w:ascii="Simplified Arabic" w:hAnsi="Simplified Arabic" w:cs="Simplified Arabic"/>
          <w:rtl/>
        </w:rPr>
        <w:t>، دار النشر للجيش الإسرائيلي، 1999م، ص 365</w:t>
      </w:r>
      <w:r w:rsidRPr="00F9316E">
        <w:rPr>
          <w:rFonts w:ascii="Simplified Arabic" w:hAnsi="Simplified Arabic" w:cs="Simplified Arabic" w:hint="cs"/>
          <w:rtl/>
        </w:rPr>
        <w:t>.</w:t>
      </w:r>
    </w:p>
  </w:footnote>
  <w:footnote w:id="52">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 </w:t>
      </w:r>
      <w:proofErr w:type="spellStart"/>
      <w:r w:rsidRPr="00F9316E">
        <w:rPr>
          <w:rFonts w:ascii="Simplified Arabic" w:hAnsi="Simplified Arabic" w:cs="Simplified Arabic"/>
          <w:rtl/>
        </w:rPr>
        <w:t>يوسي</w:t>
      </w:r>
      <w:proofErr w:type="spellEnd"/>
      <w:r w:rsidRPr="00F9316E">
        <w:rPr>
          <w:rFonts w:ascii="Simplified Arabic" w:hAnsi="Simplified Arabic" w:cs="Simplified Arabic"/>
          <w:rtl/>
        </w:rPr>
        <w:t xml:space="preserve"> فيلد، </w:t>
      </w:r>
      <w:r w:rsidRPr="00F9316E">
        <w:rPr>
          <w:rFonts w:ascii="Simplified Arabic" w:hAnsi="Simplified Arabic" w:cs="Simplified Arabic"/>
          <w:b/>
          <w:bCs/>
          <w:rtl/>
        </w:rPr>
        <w:t>"ذكريات وعبر من حرب سلام الجليل"،</w:t>
      </w:r>
      <w:r w:rsidRPr="00F9316E">
        <w:rPr>
          <w:rFonts w:ascii="Simplified Arabic" w:hAnsi="Simplified Arabic" w:cs="Simplified Arabic"/>
          <w:rtl/>
        </w:rPr>
        <w:t xml:space="preserve"> </w:t>
      </w:r>
      <w:proofErr w:type="spellStart"/>
      <w:r w:rsidRPr="00F9316E">
        <w:rPr>
          <w:rFonts w:ascii="Simplified Arabic" w:hAnsi="Simplified Arabic" w:cs="Simplified Arabic"/>
          <w:rtl/>
        </w:rPr>
        <w:t>مرخوت</w:t>
      </w:r>
      <w:proofErr w:type="spellEnd"/>
      <w:r w:rsidRPr="00F9316E">
        <w:rPr>
          <w:rFonts w:ascii="Simplified Arabic" w:hAnsi="Simplified Arabic" w:cs="Simplified Arabic"/>
          <w:rtl/>
        </w:rPr>
        <w:t>: دار النشر للجيش الإسرائيلي، 2007م، ص 52-35</w:t>
      </w:r>
      <w:r w:rsidRPr="00F9316E">
        <w:rPr>
          <w:rFonts w:ascii="Simplified Arabic" w:hAnsi="Simplified Arabic" w:cs="Simplified Arabic" w:hint="cs"/>
          <w:rtl/>
        </w:rPr>
        <w:t>.</w:t>
      </w:r>
    </w:p>
  </w:footnote>
  <w:footnote w:id="53">
    <w:p w:rsidR="00716F61" w:rsidRPr="00F9316E" w:rsidRDefault="00716F61" w:rsidP="00716F61">
      <w:pPr>
        <w:pStyle w:val="a4"/>
        <w:jc w:val="both"/>
        <w:rPr>
          <w:rFonts w:ascii="Simplified Arabic" w:hAnsi="Simplified Arabic" w:cs="Simplified Arabic"/>
          <w:rtl/>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 </w:t>
      </w:r>
      <w:proofErr w:type="spellStart"/>
      <w:r w:rsidRPr="00F9316E">
        <w:rPr>
          <w:rFonts w:ascii="Simplified Arabic" w:hAnsi="Simplified Arabic" w:cs="Simplified Arabic"/>
          <w:rtl/>
        </w:rPr>
        <w:t>شاؤول</w:t>
      </w:r>
      <w:proofErr w:type="spellEnd"/>
      <w:r w:rsidRPr="00F9316E">
        <w:rPr>
          <w:rFonts w:ascii="Simplified Arabic" w:hAnsi="Simplified Arabic" w:cs="Simplified Arabic"/>
          <w:rtl/>
        </w:rPr>
        <w:t xml:space="preserve"> شاي، </w:t>
      </w:r>
      <w:r w:rsidRPr="00F9316E">
        <w:rPr>
          <w:rFonts w:ascii="Simplified Arabic" w:hAnsi="Simplified Arabic" w:cs="Simplified Arabic"/>
          <w:b/>
          <w:bCs/>
          <w:rtl/>
        </w:rPr>
        <w:t>"نظرية الأمن الإسرائيلية بين الردع والحسم"،</w:t>
      </w:r>
      <w:r w:rsidRPr="00F9316E">
        <w:rPr>
          <w:rFonts w:ascii="Simplified Arabic" w:hAnsi="Simplified Arabic" w:cs="Simplified Arabic"/>
          <w:rtl/>
        </w:rPr>
        <w:t xml:space="preserve"> من وثائق مؤتمر </w:t>
      </w:r>
      <w:proofErr w:type="spellStart"/>
      <w:r w:rsidRPr="00F9316E">
        <w:rPr>
          <w:rFonts w:ascii="Simplified Arabic" w:hAnsi="Simplified Arabic" w:cs="Simplified Arabic"/>
          <w:rtl/>
        </w:rPr>
        <w:t>هرتسليا</w:t>
      </w:r>
      <w:proofErr w:type="spellEnd"/>
      <w:r w:rsidRPr="00F9316E">
        <w:rPr>
          <w:rFonts w:ascii="Simplified Arabic" w:hAnsi="Simplified Arabic" w:cs="Simplified Arabic"/>
          <w:rtl/>
        </w:rPr>
        <w:t xml:space="preserve">، 7/7/2015م،أنظر الرابط التالي: </w:t>
      </w:r>
    </w:p>
    <w:p w:rsidR="00716F61" w:rsidRPr="00F9316E" w:rsidRDefault="00A555C0" w:rsidP="00716F61">
      <w:pPr>
        <w:pStyle w:val="a4"/>
        <w:jc w:val="both"/>
        <w:rPr>
          <w:rFonts w:ascii="Simplified Arabic" w:hAnsi="Simplified Arabic" w:cs="Simplified Arabic"/>
        </w:rPr>
      </w:pPr>
      <w:hyperlink r:id="rId8" w:history="1">
        <w:r w:rsidR="00716F61" w:rsidRPr="00F9316E">
          <w:rPr>
            <w:rStyle w:val="Hyperlink"/>
            <w:rFonts w:ascii="Simplified Arabic" w:hAnsi="Simplified Arabic" w:cs="Simplified Arabic"/>
          </w:rPr>
          <w:t>http://www.herzliyaconference.org/_Uploads/dbsAttachedFiles/SHAULshay.pdf</w:t>
        </w:r>
      </w:hyperlink>
    </w:p>
  </w:footnote>
  <w:footnote w:id="54">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 أفي </w:t>
      </w:r>
      <w:proofErr w:type="spellStart"/>
      <w:r w:rsidRPr="00F9316E">
        <w:rPr>
          <w:rFonts w:ascii="Simplified Arabic" w:hAnsi="Simplified Arabic" w:cs="Simplified Arabic"/>
          <w:rtl/>
        </w:rPr>
        <w:t>شليم</w:t>
      </w:r>
      <w:proofErr w:type="spellEnd"/>
      <w:r w:rsidRPr="00F9316E">
        <w:rPr>
          <w:rFonts w:ascii="Simplified Arabic" w:hAnsi="Simplified Arabic" w:cs="Simplified Arabic"/>
          <w:rtl/>
        </w:rPr>
        <w:t xml:space="preserve">، </w:t>
      </w:r>
      <w:r w:rsidRPr="00F9316E">
        <w:rPr>
          <w:rFonts w:ascii="Simplified Arabic" w:hAnsi="Simplified Arabic" w:cs="Simplified Arabic"/>
          <w:b/>
          <w:bCs/>
          <w:rtl/>
        </w:rPr>
        <w:t xml:space="preserve">"دافيد بن </w:t>
      </w:r>
      <w:proofErr w:type="spellStart"/>
      <w:r w:rsidRPr="00F9316E">
        <w:rPr>
          <w:rFonts w:ascii="Simplified Arabic" w:hAnsi="Simplified Arabic" w:cs="Simplified Arabic"/>
          <w:b/>
          <w:bCs/>
          <w:rtl/>
        </w:rPr>
        <w:t>غوريون</w:t>
      </w:r>
      <w:proofErr w:type="spellEnd"/>
      <w:r w:rsidRPr="00F9316E">
        <w:rPr>
          <w:rFonts w:ascii="Simplified Arabic" w:hAnsi="Simplified Arabic" w:cs="Simplified Arabic"/>
          <w:b/>
          <w:bCs/>
          <w:rtl/>
        </w:rPr>
        <w:t xml:space="preserve">: </w:t>
      </w:r>
      <w:r>
        <w:rPr>
          <w:rFonts w:ascii="Simplified Arabic" w:hAnsi="Simplified Arabic" w:cs="Simplified Arabic"/>
          <w:b/>
          <w:bCs/>
          <w:rtl/>
        </w:rPr>
        <w:t>دولة إسرائيل</w:t>
      </w:r>
      <w:r w:rsidRPr="00F9316E">
        <w:rPr>
          <w:rFonts w:ascii="Simplified Arabic" w:hAnsi="Simplified Arabic" w:cs="Simplified Arabic"/>
          <w:b/>
          <w:bCs/>
          <w:rtl/>
        </w:rPr>
        <w:t xml:space="preserve"> والعالم العربي"،</w:t>
      </w:r>
      <w:r w:rsidRPr="00F9316E">
        <w:rPr>
          <w:rFonts w:ascii="Simplified Arabic" w:hAnsi="Simplified Arabic" w:cs="Simplified Arabic"/>
          <w:rtl/>
        </w:rPr>
        <w:t xml:space="preserve"> بيروت: مؤسسة الدراسات الفلسطينية، مجلة الدراسات الفلسطينية، المجلد الثامن، العدد 29، شتاء 1997م، ص 186</w:t>
      </w:r>
      <w:r w:rsidRPr="00F9316E">
        <w:rPr>
          <w:rFonts w:ascii="Simplified Arabic" w:hAnsi="Simplified Arabic" w:cs="Simplified Arabic" w:hint="cs"/>
          <w:rtl/>
        </w:rPr>
        <w:t>.</w:t>
      </w:r>
    </w:p>
  </w:footnote>
  <w:footnote w:id="55">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 </w:t>
      </w:r>
      <w:proofErr w:type="spellStart"/>
      <w:r w:rsidRPr="00F9316E">
        <w:rPr>
          <w:rFonts w:ascii="Simplified Arabic" w:hAnsi="Simplified Arabic" w:cs="Simplified Arabic"/>
          <w:rtl/>
        </w:rPr>
        <w:t>أرئيل</w:t>
      </w:r>
      <w:proofErr w:type="spellEnd"/>
      <w:r w:rsidRPr="00F9316E">
        <w:rPr>
          <w:rFonts w:ascii="Simplified Arabic" w:hAnsi="Simplified Arabic" w:cs="Simplified Arabic"/>
          <w:rtl/>
        </w:rPr>
        <w:t xml:space="preserve"> </w:t>
      </w:r>
      <w:proofErr w:type="spellStart"/>
      <w:r w:rsidRPr="00F9316E">
        <w:rPr>
          <w:rFonts w:ascii="Simplified Arabic" w:hAnsi="Simplified Arabic" w:cs="Simplified Arabic"/>
          <w:rtl/>
        </w:rPr>
        <w:t>لفيتا</w:t>
      </w:r>
      <w:proofErr w:type="spellEnd"/>
      <w:r w:rsidRPr="00F9316E">
        <w:rPr>
          <w:rFonts w:ascii="Simplified Arabic" w:hAnsi="Simplified Arabic" w:cs="Simplified Arabic"/>
          <w:rtl/>
        </w:rPr>
        <w:t xml:space="preserve">، </w:t>
      </w:r>
      <w:r w:rsidRPr="00F9316E">
        <w:rPr>
          <w:rFonts w:ascii="Simplified Arabic" w:hAnsi="Simplified Arabic" w:cs="Simplified Arabic"/>
          <w:b/>
          <w:bCs/>
          <w:rtl/>
        </w:rPr>
        <w:t xml:space="preserve">"النظرية العسكرية الإسرائيلية"، </w:t>
      </w:r>
      <w:r w:rsidRPr="00F9316E">
        <w:rPr>
          <w:rFonts w:ascii="Simplified Arabic" w:hAnsi="Simplified Arabic" w:cs="Simplified Arabic"/>
          <w:rtl/>
        </w:rPr>
        <w:t>مرجع سابق، ص 63</w:t>
      </w:r>
      <w:r w:rsidRPr="00F9316E">
        <w:rPr>
          <w:rFonts w:ascii="Simplified Arabic" w:hAnsi="Simplified Arabic" w:cs="Simplified Arabic" w:hint="cs"/>
          <w:rtl/>
        </w:rPr>
        <w:t>.</w:t>
      </w:r>
    </w:p>
  </w:footnote>
  <w:footnote w:id="56">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 محمد فاروق </w:t>
      </w:r>
      <w:proofErr w:type="spellStart"/>
      <w:r w:rsidRPr="00F9316E">
        <w:rPr>
          <w:rFonts w:ascii="Simplified Arabic" w:hAnsi="Simplified Arabic" w:cs="Simplified Arabic"/>
          <w:rtl/>
        </w:rPr>
        <w:t>الهيثمي</w:t>
      </w:r>
      <w:proofErr w:type="spellEnd"/>
      <w:r w:rsidRPr="00F9316E">
        <w:rPr>
          <w:rFonts w:ascii="Simplified Arabic" w:hAnsi="Simplified Arabic" w:cs="Simplified Arabic"/>
          <w:rtl/>
        </w:rPr>
        <w:t>،</w:t>
      </w:r>
      <w:r w:rsidRPr="00F9316E">
        <w:rPr>
          <w:rFonts w:ascii="Simplified Arabic" w:hAnsi="Simplified Arabic" w:cs="Simplified Arabic"/>
          <w:b/>
          <w:bCs/>
          <w:rtl/>
        </w:rPr>
        <w:t xml:space="preserve"> "تخطيط سياسة إسرائيل العسكرية"، </w:t>
      </w:r>
      <w:r w:rsidRPr="00F9316E">
        <w:rPr>
          <w:rFonts w:ascii="Simplified Arabic" w:hAnsi="Simplified Arabic" w:cs="Simplified Arabic"/>
          <w:rtl/>
        </w:rPr>
        <w:t>مجلة السياسة الدولية، العدد 13، تموز 1968م، ص 116_117</w:t>
      </w:r>
      <w:r w:rsidRPr="00F9316E">
        <w:rPr>
          <w:rFonts w:ascii="Simplified Arabic" w:hAnsi="Simplified Arabic" w:cs="Simplified Arabic" w:hint="cs"/>
          <w:rtl/>
        </w:rPr>
        <w:t>.</w:t>
      </w:r>
    </w:p>
  </w:footnote>
  <w:footnote w:id="57">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 </w:t>
      </w:r>
      <w:proofErr w:type="spellStart"/>
      <w:r w:rsidRPr="00F9316E">
        <w:rPr>
          <w:rFonts w:ascii="Simplified Arabic" w:hAnsi="Simplified Arabic" w:cs="Simplified Arabic"/>
          <w:rtl/>
        </w:rPr>
        <w:t>أرئيل</w:t>
      </w:r>
      <w:proofErr w:type="spellEnd"/>
      <w:r w:rsidRPr="00F9316E">
        <w:rPr>
          <w:rFonts w:ascii="Simplified Arabic" w:hAnsi="Simplified Arabic" w:cs="Simplified Arabic"/>
          <w:rtl/>
        </w:rPr>
        <w:t xml:space="preserve"> </w:t>
      </w:r>
      <w:proofErr w:type="spellStart"/>
      <w:r w:rsidRPr="00F9316E">
        <w:rPr>
          <w:rFonts w:ascii="Simplified Arabic" w:hAnsi="Simplified Arabic" w:cs="Simplified Arabic"/>
          <w:rtl/>
        </w:rPr>
        <w:t>لفيتا</w:t>
      </w:r>
      <w:proofErr w:type="spellEnd"/>
      <w:r w:rsidRPr="00F9316E">
        <w:rPr>
          <w:rFonts w:ascii="Simplified Arabic" w:hAnsi="Simplified Arabic" w:cs="Simplified Arabic"/>
          <w:rtl/>
        </w:rPr>
        <w:t xml:space="preserve">، </w:t>
      </w:r>
      <w:r w:rsidRPr="00F9316E">
        <w:rPr>
          <w:rFonts w:ascii="Simplified Arabic" w:hAnsi="Simplified Arabic" w:cs="Simplified Arabic"/>
          <w:b/>
          <w:bCs/>
          <w:rtl/>
        </w:rPr>
        <w:t xml:space="preserve">"النظرية العسكرية الإسرائيلية"، </w:t>
      </w:r>
      <w:r w:rsidRPr="00F9316E">
        <w:rPr>
          <w:rFonts w:ascii="Simplified Arabic" w:hAnsi="Simplified Arabic" w:cs="Simplified Arabic"/>
          <w:rtl/>
        </w:rPr>
        <w:t>مرجع سابق، ص 65</w:t>
      </w:r>
      <w:r w:rsidRPr="00F9316E">
        <w:rPr>
          <w:rFonts w:ascii="Simplified Arabic" w:hAnsi="Simplified Arabic" w:cs="Simplified Arabic" w:hint="cs"/>
          <w:rtl/>
        </w:rPr>
        <w:t>.</w:t>
      </w:r>
    </w:p>
  </w:footnote>
  <w:footnote w:id="58">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 </w:t>
      </w:r>
      <w:proofErr w:type="spellStart"/>
      <w:r w:rsidRPr="00F9316E">
        <w:rPr>
          <w:rFonts w:ascii="Simplified Arabic" w:hAnsi="Simplified Arabic" w:cs="Simplified Arabic"/>
          <w:rtl/>
        </w:rPr>
        <w:t>شلومو</w:t>
      </w:r>
      <w:proofErr w:type="spellEnd"/>
      <w:r w:rsidRPr="00F9316E">
        <w:rPr>
          <w:rFonts w:ascii="Simplified Arabic" w:hAnsi="Simplified Arabic" w:cs="Simplified Arabic"/>
          <w:rtl/>
        </w:rPr>
        <w:t xml:space="preserve"> </w:t>
      </w:r>
      <w:proofErr w:type="spellStart"/>
      <w:r w:rsidRPr="00F9316E">
        <w:rPr>
          <w:rFonts w:ascii="Simplified Arabic" w:hAnsi="Simplified Arabic" w:cs="Simplified Arabic"/>
          <w:rtl/>
        </w:rPr>
        <w:t>سفيرسكي</w:t>
      </w:r>
      <w:proofErr w:type="spellEnd"/>
      <w:r w:rsidRPr="00F9316E">
        <w:rPr>
          <w:rFonts w:ascii="Simplified Arabic" w:hAnsi="Simplified Arabic" w:cs="Simplified Arabic"/>
          <w:rtl/>
        </w:rPr>
        <w:t xml:space="preserve">، </w:t>
      </w:r>
      <w:proofErr w:type="spellStart"/>
      <w:r w:rsidRPr="00F9316E">
        <w:rPr>
          <w:rFonts w:ascii="Simplified Arabic" w:hAnsi="Simplified Arabic" w:cs="Simplified Arabic"/>
          <w:rtl/>
        </w:rPr>
        <w:t>وإيتي</w:t>
      </w:r>
      <w:proofErr w:type="spellEnd"/>
      <w:r w:rsidRPr="00F9316E">
        <w:rPr>
          <w:rFonts w:ascii="Simplified Arabic" w:hAnsi="Simplified Arabic" w:cs="Simplified Arabic"/>
          <w:rtl/>
        </w:rPr>
        <w:t xml:space="preserve"> </w:t>
      </w:r>
      <w:proofErr w:type="spellStart"/>
      <w:r w:rsidRPr="00F9316E">
        <w:rPr>
          <w:rFonts w:ascii="Simplified Arabic" w:hAnsi="Simplified Arabic" w:cs="Simplified Arabic"/>
          <w:rtl/>
        </w:rPr>
        <w:t>أطياس</w:t>
      </w:r>
      <w:proofErr w:type="spellEnd"/>
      <w:r w:rsidRPr="00F9316E">
        <w:rPr>
          <w:rFonts w:ascii="Simplified Arabic" w:hAnsi="Simplified Arabic" w:cs="Simplified Arabic"/>
          <w:rtl/>
        </w:rPr>
        <w:t>، "</w:t>
      </w:r>
      <w:r w:rsidRPr="00F9316E">
        <w:rPr>
          <w:rFonts w:ascii="Simplified Arabic" w:hAnsi="Simplified Arabic" w:cs="Simplified Arabic"/>
          <w:b/>
          <w:bCs/>
          <w:rtl/>
        </w:rPr>
        <w:t>صورة الوضع الاجتماعي الإسرائيلي للعام ٢٠٠٧ "،</w:t>
      </w:r>
      <w:r w:rsidRPr="00F9316E">
        <w:rPr>
          <w:rFonts w:ascii="Simplified Arabic" w:hAnsi="Simplified Arabic" w:cs="Simplified Arabic"/>
          <w:rtl/>
        </w:rPr>
        <w:t xml:space="preserve"> تل أبيب، مركز أدفا، 15/12/2007م، لمزيدٍ من المعلومات، أُنظر الرابط التالي: </w:t>
      </w:r>
      <w:hyperlink r:id="rId9" w:history="1">
        <w:r w:rsidRPr="00F9316E">
          <w:rPr>
            <w:rStyle w:val="Hyperlink"/>
            <w:rFonts w:ascii="Simplified Arabic" w:hAnsi="Simplified Arabic" w:cs="Simplified Arabic"/>
          </w:rPr>
          <w:t>http://adva.org/ar/post-slug-1259</w:t>
        </w:r>
        <w:r w:rsidRPr="00F9316E">
          <w:rPr>
            <w:rStyle w:val="Hyperlink"/>
            <w:rFonts w:ascii="Simplified Arabic" w:hAnsi="Simplified Arabic" w:cs="Simplified Arabic"/>
            <w:rtl/>
          </w:rPr>
          <w:t>/</w:t>
        </w:r>
      </w:hyperlink>
    </w:p>
  </w:footnote>
  <w:footnote w:id="59">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 </w:t>
      </w:r>
      <w:proofErr w:type="spellStart"/>
      <w:r w:rsidRPr="00F9316E">
        <w:rPr>
          <w:rFonts w:ascii="Simplified Arabic" w:hAnsi="Simplified Arabic" w:cs="Simplified Arabic"/>
          <w:rtl/>
        </w:rPr>
        <w:t>عوفر</w:t>
      </w:r>
      <w:proofErr w:type="spellEnd"/>
      <w:r w:rsidRPr="00F9316E">
        <w:rPr>
          <w:rFonts w:ascii="Simplified Arabic" w:hAnsi="Simplified Arabic" w:cs="Simplified Arabic"/>
          <w:rtl/>
        </w:rPr>
        <w:t xml:space="preserve"> </w:t>
      </w:r>
      <w:proofErr w:type="spellStart"/>
      <w:r w:rsidRPr="00F9316E">
        <w:rPr>
          <w:rFonts w:ascii="Simplified Arabic" w:hAnsi="Simplified Arabic" w:cs="Simplified Arabic"/>
          <w:rtl/>
        </w:rPr>
        <w:t>شيلح</w:t>
      </w:r>
      <w:proofErr w:type="spellEnd"/>
      <w:r w:rsidRPr="00F9316E">
        <w:rPr>
          <w:rFonts w:ascii="Simplified Arabic" w:hAnsi="Simplified Arabic" w:cs="Simplified Arabic"/>
          <w:rtl/>
        </w:rPr>
        <w:t xml:space="preserve">، </w:t>
      </w:r>
      <w:r w:rsidRPr="00F9316E">
        <w:rPr>
          <w:rFonts w:ascii="Simplified Arabic" w:hAnsi="Simplified Arabic" w:cs="Simplified Arabic"/>
          <w:b/>
          <w:bCs/>
          <w:rtl/>
        </w:rPr>
        <w:t>"عندما يُقرر الجيش"،</w:t>
      </w:r>
      <w:r w:rsidRPr="00F9316E">
        <w:rPr>
          <w:rFonts w:ascii="Simplified Arabic" w:hAnsi="Simplified Arabic" w:cs="Simplified Arabic"/>
          <w:rtl/>
        </w:rPr>
        <w:t xml:space="preserve"> القدس: ترجمة وإصدار مركز القدس للدراسات، الطبعة الأولى، 2008م، ص 98</w:t>
      </w:r>
    </w:p>
  </w:footnote>
  <w:footnote w:id="60">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 </w:t>
      </w:r>
      <w:proofErr w:type="spellStart"/>
      <w:r w:rsidRPr="00F9316E">
        <w:rPr>
          <w:rFonts w:ascii="Simplified Arabic" w:hAnsi="Simplified Arabic" w:cs="Simplified Arabic"/>
          <w:rtl/>
        </w:rPr>
        <w:t>شلومو</w:t>
      </w:r>
      <w:proofErr w:type="spellEnd"/>
      <w:r w:rsidRPr="00F9316E">
        <w:rPr>
          <w:rFonts w:ascii="Simplified Arabic" w:hAnsi="Simplified Arabic" w:cs="Simplified Arabic"/>
          <w:rtl/>
        </w:rPr>
        <w:t xml:space="preserve"> بن عامي، </w:t>
      </w:r>
      <w:r w:rsidRPr="00F9316E">
        <w:rPr>
          <w:rFonts w:ascii="Simplified Arabic" w:hAnsi="Simplified Arabic" w:cs="Simplified Arabic"/>
          <w:b/>
          <w:bCs/>
          <w:rtl/>
        </w:rPr>
        <w:t xml:space="preserve">"سلامٌ في أرضِ الأجداد"، </w:t>
      </w:r>
      <w:r w:rsidRPr="00F9316E">
        <w:rPr>
          <w:rFonts w:ascii="Simplified Arabic" w:hAnsi="Simplified Arabic" w:cs="Simplified Arabic"/>
          <w:rtl/>
        </w:rPr>
        <w:t xml:space="preserve">تل أبيب: ترجمة وإصدار </w:t>
      </w:r>
      <w:proofErr w:type="spellStart"/>
      <w:r w:rsidRPr="00F9316E">
        <w:rPr>
          <w:rFonts w:ascii="Simplified Arabic" w:hAnsi="Simplified Arabic" w:cs="Simplified Arabic"/>
          <w:rtl/>
        </w:rPr>
        <w:t>الكيبوتس</w:t>
      </w:r>
      <w:proofErr w:type="spellEnd"/>
      <w:r w:rsidRPr="00F9316E">
        <w:rPr>
          <w:rFonts w:ascii="Simplified Arabic" w:hAnsi="Simplified Arabic" w:cs="Simplified Arabic"/>
          <w:rtl/>
        </w:rPr>
        <w:t xml:space="preserve"> الموحد، 2007م، ص 76</w:t>
      </w:r>
    </w:p>
  </w:footnote>
  <w:footnote w:id="61">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 </w:t>
      </w:r>
      <w:proofErr w:type="spellStart"/>
      <w:r w:rsidRPr="00F9316E">
        <w:rPr>
          <w:rFonts w:ascii="Simplified Arabic" w:hAnsi="Simplified Arabic" w:cs="Simplified Arabic"/>
          <w:rtl/>
        </w:rPr>
        <w:t>أرئيل</w:t>
      </w:r>
      <w:proofErr w:type="spellEnd"/>
      <w:r w:rsidRPr="00F9316E">
        <w:rPr>
          <w:rFonts w:ascii="Simplified Arabic" w:hAnsi="Simplified Arabic" w:cs="Simplified Arabic"/>
          <w:rtl/>
        </w:rPr>
        <w:t xml:space="preserve"> </w:t>
      </w:r>
      <w:proofErr w:type="spellStart"/>
      <w:r w:rsidRPr="00F9316E">
        <w:rPr>
          <w:rFonts w:ascii="Simplified Arabic" w:hAnsi="Simplified Arabic" w:cs="Simplified Arabic"/>
          <w:rtl/>
        </w:rPr>
        <w:t>لفيتا</w:t>
      </w:r>
      <w:proofErr w:type="spellEnd"/>
      <w:r w:rsidRPr="00F9316E">
        <w:rPr>
          <w:rFonts w:ascii="Simplified Arabic" w:hAnsi="Simplified Arabic" w:cs="Simplified Arabic"/>
          <w:rtl/>
        </w:rPr>
        <w:t xml:space="preserve">، </w:t>
      </w:r>
      <w:r w:rsidRPr="00F9316E">
        <w:rPr>
          <w:rFonts w:ascii="Simplified Arabic" w:hAnsi="Simplified Arabic" w:cs="Simplified Arabic"/>
          <w:b/>
          <w:bCs/>
          <w:rtl/>
        </w:rPr>
        <w:t xml:space="preserve">"النظرية العسكرية الإسرائيلية"، </w:t>
      </w:r>
      <w:r w:rsidRPr="00F9316E">
        <w:rPr>
          <w:rFonts w:ascii="Simplified Arabic" w:hAnsi="Simplified Arabic" w:cs="Simplified Arabic"/>
          <w:rtl/>
        </w:rPr>
        <w:t>مرجع سابق، ص 66</w:t>
      </w:r>
    </w:p>
  </w:footnote>
  <w:footnote w:id="62">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وحيد عبد المجيد، </w:t>
      </w:r>
      <w:r w:rsidRPr="00F9316E">
        <w:rPr>
          <w:rFonts w:ascii="Simplified Arabic" w:hAnsi="Simplified Arabic" w:cs="Simplified Arabic"/>
          <w:b/>
          <w:bCs/>
          <w:rtl/>
        </w:rPr>
        <w:t>"الأمن الإسرائيلي في ظل المتغيرات الإقليمية والدولية</w:t>
      </w:r>
      <w:r w:rsidRPr="00F9316E">
        <w:rPr>
          <w:rFonts w:ascii="Simplified Arabic" w:hAnsi="Simplified Arabic" w:cs="Simplified Arabic"/>
          <w:rtl/>
        </w:rPr>
        <w:t>"، القاهرة: مركز البحوث والدراسات السياسية،سلسلة دراسات في الأمن والإستراتيجية، المجلد الأول، العدد الثالث، 1993م، ص 21</w:t>
      </w:r>
    </w:p>
  </w:footnote>
  <w:footnote w:id="63">
    <w:p w:rsidR="00716F61" w:rsidRPr="00F9316E" w:rsidRDefault="00716F61" w:rsidP="00716F61">
      <w:pPr>
        <w:pStyle w:val="a4"/>
        <w:jc w:val="both"/>
        <w:rPr>
          <w:rFonts w:ascii="Simplified Arabic" w:hAnsi="Simplified Arabic" w:cs="Simplified Arabic"/>
          <w:rtl/>
        </w:rPr>
      </w:pPr>
      <w:r w:rsidRPr="00F9316E">
        <w:rPr>
          <w:rStyle w:val="a5"/>
          <w:rFonts w:ascii="Simplified Arabic" w:hAnsi="Simplified Arabic" w:cs="Simplified Arabic"/>
        </w:rPr>
        <w:footnoteRef/>
      </w:r>
      <w:r w:rsidRPr="00F9316E">
        <w:rPr>
          <w:rFonts w:ascii="Simplified Arabic" w:hAnsi="Simplified Arabic" w:cs="Simplified Arabic"/>
          <w:b/>
          <w:bCs/>
          <w:rtl/>
        </w:rPr>
        <w:t>"الصناعات العسكرية الإسرائيلية"،</w:t>
      </w:r>
      <w:r w:rsidRPr="00F9316E">
        <w:rPr>
          <w:rFonts w:ascii="Simplified Arabic" w:hAnsi="Simplified Arabic" w:cs="Simplified Arabic"/>
          <w:rtl/>
        </w:rPr>
        <w:t xml:space="preserve"> موقع ساسة </w:t>
      </w:r>
      <w:proofErr w:type="spellStart"/>
      <w:r w:rsidRPr="00F9316E">
        <w:rPr>
          <w:rFonts w:ascii="Simplified Arabic" w:hAnsi="Simplified Arabic" w:cs="Simplified Arabic"/>
          <w:rtl/>
        </w:rPr>
        <w:t>بوست</w:t>
      </w:r>
      <w:proofErr w:type="spellEnd"/>
      <w:r w:rsidRPr="00F9316E">
        <w:rPr>
          <w:rFonts w:ascii="Simplified Arabic" w:hAnsi="Simplified Arabic" w:cs="Simplified Arabic"/>
          <w:rtl/>
        </w:rPr>
        <w:t xml:space="preserve"> 26/4/2016م، أنظر الرابط التالي: </w:t>
      </w:r>
    </w:p>
    <w:p w:rsidR="00716F61" w:rsidRPr="00F9316E" w:rsidRDefault="00A555C0" w:rsidP="00716F61">
      <w:pPr>
        <w:pStyle w:val="a4"/>
        <w:jc w:val="both"/>
        <w:rPr>
          <w:rFonts w:ascii="Simplified Arabic" w:hAnsi="Simplified Arabic" w:cs="Simplified Arabic"/>
        </w:rPr>
      </w:pPr>
      <w:hyperlink r:id="rId10" w:history="1">
        <w:r w:rsidR="00716F61" w:rsidRPr="00F9316E">
          <w:rPr>
            <w:rStyle w:val="Hyperlink"/>
            <w:rFonts w:ascii="Simplified Arabic" w:hAnsi="Simplified Arabic" w:cs="Simplified Arabic"/>
          </w:rPr>
          <w:t>http://www.sasapost.com/israeli-weapons</w:t>
        </w:r>
        <w:r w:rsidR="00716F61" w:rsidRPr="00F9316E">
          <w:rPr>
            <w:rStyle w:val="Hyperlink"/>
            <w:rFonts w:ascii="Simplified Arabic" w:hAnsi="Simplified Arabic" w:cs="Simplified Arabic"/>
            <w:rtl/>
          </w:rPr>
          <w:t>/</w:t>
        </w:r>
      </w:hyperlink>
    </w:p>
  </w:footnote>
  <w:footnote w:id="64">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tl/>
        </w:rPr>
        <w:t>المرجع السابق نفسه</w:t>
      </w:r>
    </w:p>
  </w:footnote>
  <w:footnote w:id="65">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 عبد الوهاب </w:t>
      </w:r>
      <w:proofErr w:type="spellStart"/>
      <w:r w:rsidRPr="00F9316E">
        <w:rPr>
          <w:rFonts w:ascii="Simplified Arabic" w:hAnsi="Simplified Arabic" w:cs="Simplified Arabic"/>
          <w:rtl/>
        </w:rPr>
        <w:t>المسيري</w:t>
      </w:r>
      <w:proofErr w:type="spellEnd"/>
      <w:r w:rsidRPr="00F9316E">
        <w:rPr>
          <w:rFonts w:ascii="Simplified Arabic" w:hAnsi="Simplified Arabic" w:cs="Simplified Arabic"/>
          <w:rtl/>
        </w:rPr>
        <w:t xml:space="preserve">، </w:t>
      </w:r>
      <w:r w:rsidRPr="00F9316E">
        <w:rPr>
          <w:rFonts w:ascii="Simplified Arabic" w:hAnsi="Simplified Arabic" w:cs="Simplified Arabic"/>
          <w:b/>
          <w:bCs/>
          <w:rtl/>
        </w:rPr>
        <w:t>"موسوعة اليهود واليهودية والصهيونية"،</w:t>
      </w:r>
      <w:r w:rsidRPr="00F9316E">
        <w:rPr>
          <w:rFonts w:ascii="Simplified Arabic" w:hAnsi="Simplified Arabic" w:cs="Simplified Arabic"/>
          <w:rtl/>
        </w:rPr>
        <w:t xml:space="preserve"> القاهرة: دار الشروق، الطبعة الأولى، المجلد السابع، 1999م، ص 43</w:t>
      </w:r>
      <w:r w:rsidRPr="00F9316E">
        <w:rPr>
          <w:rFonts w:ascii="Simplified Arabic" w:hAnsi="Simplified Arabic" w:cs="Simplified Arabic" w:hint="cs"/>
          <w:rtl/>
        </w:rPr>
        <w:t>.</w:t>
      </w:r>
    </w:p>
  </w:footnote>
  <w:footnote w:id="66">
    <w:p w:rsidR="00716F61" w:rsidRPr="00F9316E" w:rsidRDefault="00716F61" w:rsidP="00716F61">
      <w:pPr>
        <w:pStyle w:val="a4"/>
        <w:jc w:val="both"/>
        <w:rPr>
          <w:rFonts w:ascii="Simplified Arabic" w:hAnsi="Simplified Arabic" w:cs="Simplified Arabic"/>
          <w:rtl/>
        </w:rPr>
      </w:pPr>
      <w:r w:rsidRPr="00F9316E">
        <w:rPr>
          <w:rStyle w:val="a5"/>
          <w:rFonts w:ascii="Simplified Arabic" w:hAnsi="Simplified Arabic" w:cs="Simplified Arabic"/>
          <w:rtl/>
        </w:rPr>
        <w:sym w:font="Symbol" w:char="F02A"/>
      </w:r>
      <w:r w:rsidRPr="00F9316E">
        <w:rPr>
          <w:rStyle w:val="a5"/>
          <w:rFonts w:ascii="Simplified Arabic" w:hAnsi="Simplified Arabic" w:cs="Simplified Arabic"/>
        </w:rPr>
        <w:footnoteRef/>
      </w:r>
      <w:r w:rsidRPr="00F9316E">
        <w:rPr>
          <w:rFonts w:ascii="Simplified Arabic" w:hAnsi="Simplified Arabic" w:cs="Simplified Arabic"/>
          <w:rtl/>
        </w:rPr>
        <w:t xml:space="preserve"> </w:t>
      </w:r>
      <w:proofErr w:type="spellStart"/>
      <w:r w:rsidRPr="00F9316E">
        <w:rPr>
          <w:rFonts w:ascii="Simplified Arabic" w:hAnsi="Simplified Arabic" w:cs="Simplified Arabic"/>
          <w:rtl/>
        </w:rPr>
        <w:t>الدياسبورا</w:t>
      </w:r>
      <w:proofErr w:type="spellEnd"/>
      <w:r w:rsidRPr="00F9316E">
        <w:rPr>
          <w:rFonts w:ascii="Simplified Arabic" w:hAnsi="Simplified Arabic" w:cs="Simplified Arabic"/>
          <w:rtl/>
        </w:rPr>
        <w:t xml:space="preserve">، هو مصطلح يقصد </w:t>
      </w:r>
      <w:proofErr w:type="spellStart"/>
      <w:r w:rsidRPr="00F9316E">
        <w:rPr>
          <w:rFonts w:ascii="Simplified Arabic" w:hAnsi="Simplified Arabic" w:cs="Simplified Arabic"/>
          <w:rtl/>
        </w:rPr>
        <w:t>به</w:t>
      </w:r>
      <w:proofErr w:type="spellEnd"/>
      <w:r w:rsidRPr="00F9316E">
        <w:rPr>
          <w:rFonts w:ascii="Simplified Arabic" w:hAnsi="Simplified Arabic" w:cs="Simplified Arabic"/>
          <w:rtl/>
        </w:rPr>
        <w:t xml:space="preserve"> يهود الشتات أو المنفى بعكس كلمة </w:t>
      </w:r>
      <w:proofErr w:type="spellStart"/>
      <w:r w:rsidRPr="00F9316E">
        <w:rPr>
          <w:rFonts w:ascii="Simplified Arabic" w:hAnsi="Simplified Arabic" w:cs="Simplified Arabic"/>
          <w:rtl/>
        </w:rPr>
        <w:t>اليشوف</w:t>
      </w:r>
      <w:proofErr w:type="spellEnd"/>
      <w:r w:rsidRPr="00F9316E">
        <w:rPr>
          <w:rFonts w:ascii="Simplified Arabic" w:hAnsi="Simplified Arabic" w:cs="Simplified Arabic"/>
          <w:rtl/>
        </w:rPr>
        <w:t xml:space="preserve"> التي تم شرحها سابقاً وتعني يهود الأرض الأصلية، وهي كلمة استخدمت للإشارة إلى أن اليهود في البلدان التي كانوا يعيشون فيها لم يكونوا مواطنين وإنما مشتتين وهذا يعني ضرورة عودتهم إلى الوطن الأم والذي يعتبره الصهاينة ممثلاً في فلسطين، فهي مصطلحٌ تم تمريره لأغراضٍ سياسيةٍ بحتة. لمزيد من المعلومات، أنظر: </w:t>
      </w:r>
    </w:p>
    <w:p w:rsidR="00716F61" w:rsidRPr="00F9316E" w:rsidRDefault="00716F61" w:rsidP="00716F61">
      <w:pPr>
        <w:pStyle w:val="a4"/>
        <w:jc w:val="both"/>
        <w:rPr>
          <w:rFonts w:ascii="Simplified Arabic" w:hAnsi="Simplified Arabic" w:cs="Simplified Arabic"/>
        </w:rPr>
      </w:pPr>
      <w:r w:rsidRPr="00F9316E">
        <w:rPr>
          <w:rFonts w:ascii="Simplified Arabic" w:hAnsi="Simplified Arabic" w:cs="Simplified Arabic"/>
          <w:rtl/>
        </w:rPr>
        <w:t xml:space="preserve">عبد الوهاب </w:t>
      </w:r>
      <w:proofErr w:type="spellStart"/>
      <w:r w:rsidRPr="00F9316E">
        <w:rPr>
          <w:rFonts w:ascii="Simplified Arabic" w:hAnsi="Simplified Arabic" w:cs="Simplified Arabic"/>
          <w:rtl/>
        </w:rPr>
        <w:t>المسيري</w:t>
      </w:r>
      <w:proofErr w:type="spellEnd"/>
      <w:r w:rsidRPr="00F9316E">
        <w:rPr>
          <w:rFonts w:ascii="Simplified Arabic" w:hAnsi="Simplified Arabic" w:cs="Simplified Arabic"/>
          <w:rtl/>
        </w:rPr>
        <w:t xml:space="preserve">، </w:t>
      </w:r>
      <w:r w:rsidRPr="00F9316E">
        <w:rPr>
          <w:rFonts w:ascii="Simplified Arabic" w:hAnsi="Simplified Arabic" w:cs="Simplified Arabic"/>
          <w:b/>
          <w:bCs/>
          <w:rtl/>
        </w:rPr>
        <w:t>"الصهيونية وخيوط العنكبوت"،</w:t>
      </w:r>
      <w:r w:rsidRPr="00F9316E">
        <w:rPr>
          <w:rFonts w:ascii="Simplified Arabic" w:hAnsi="Simplified Arabic" w:cs="Simplified Arabic"/>
          <w:rtl/>
        </w:rPr>
        <w:t xml:space="preserve"> دمشق: دار الفكر،الطبعة الأولى، 2006م، ص 301</w:t>
      </w:r>
      <w:r w:rsidRPr="00F9316E">
        <w:rPr>
          <w:rFonts w:ascii="Simplified Arabic" w:hAnsi="Simplified Arabic" w:cs="Simplified Arabic" w:hint="cs"/>
          <w:rtl/>
        </w:rPr>
        <w:t>.</w:t>
      </w:r>
    </w:p>
  </w:footnote>
  <w:footnote w:id="67">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 </w:t>
      </w:r>
      <w:proofErr w:type="spellStart"/>
      <w:r w:rsidRPr="00F9316E">
        <w:rPr>
          <w:rFonts w:ascii="Simplified Arabic" w:hAnsi="Simplified Arabic" w:cs="Simplified Arabic"/>
          <w:rtl/>
        </w:rPr>
        <w:t>أرئيل</w:t>
      </w:r>
      <w:proofErr w:type="spellEnd"/>
      <w:r w:rsidRPr="00F9316E">
        <w:rPr>
          <w:rFonts w:ascii="Simplified Arabic" w:hAnsi="Simplified Arabic" w:cs="Simplified Arabic"/>
          <w:rtl/>
        </w:rPr>
        <w:t xml:space="preserve"> </w:t>
      </w:r>
      <w:proofErr w:type="spellStart"/>
      <w:r w:rsidRPr="00F9316E">
        <w:rPr>
          <w:rFonts w:ascii="Simplified Arabic" w:hAnsi="Simplified Arabic" w:cs="Simplified Arabic"/>
          <w:rtl/>
        </w:rPr>
        <w:t>لفيتا</w:t>
      </w:r>
      <w:proofErr w:type="spellEnd"/>
      <w:r w:rsidRPr="00F9316E">
        <w:rPr>
          <w:rFonts w:ascii="Simplified Arabic" w:hAnsi="Simplified Arabic" w:cs="Simplified Arabic"/>
          <w:rtl/>
        </w:rPr>
        <w:t xml:space="preserve">، </w:t>
      </w:r>
      <w:r w:rsidRPr="00F9316E">
        <w:rPr>
          <w:rFonts w:ascii="Simplified Arabic" w:hAnsi="Simplified Arabic" w:cs="Simplified Arabic"/>
          <w:b/>
          <w:bCs/>
          <w:rtl/>
        </w:rPr>
        <w:t xml:space="preserve">"النظرية العسكرية الإسرائيلية"، </w:t>
      </w:r>
      <w:r w:rsidRPr="00F9316E">
        <w:rPr>
          <w:rFonts w:ascii="Simplified Arabic" w:hAnsi="Simplified Arabic" w:cs="Simplified Arabic"/>
          <w:rtl/>
        </w:rPr>
        <w:t>مرجع سابق، ص 65</w:t>
      </w:r>
      <w:r w:rsidRPr="00F9316E">
        <w:rPr>
          <w:rFonts w:ascii="Simplified Arabic" w:hAnsi="Simplified Arabic" w:cs="Simplified Arabic" w:hint="cs"/>
          <w:rtl/>
        </w:rPr>
        <w:t>.</w:t>
      </w:r>
    </w:p>
  </w:footnote>
  <w:footnote w:id="68">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 صالح </w:t>
      </w:r>
      <w:proofErr w:type="spellStart"/>
      <w:r w:rsidRPr="00F9316E">
        <w:rPr>
          <w:rFonts w:ascii="Simplified Arabic" w:hAnsi="Simplified Arabic" w:cs="Simplified Arabic"/>
          <w:rtl/>
        </w:rPr>
        <w:t>النعامي</w:t>
      </w:r>
      <w:proofErr w:type="spellEnd"/>
      <w:r w:rsidRPr="00F9316E">
        <w:rPr>
          <w:rFonts w:ascii="Simplified Arabic" w:hAnsi="Simplified Arabic" w:cs="Simplified Arabic"/>
          <w:rtl/>
        </w:rPr>
        <w:t xml:space="preserve">، </w:t>
      </w:r>
      <w:r w:rsidRPr="00F9316E">
        <w:rPr>
          <w:rFonts w:ascii="Simplified Arabic" w:hAnsi="Simplified Arabic" w:cs="Simplified Arabic"/>
          <w:b/>
          <w:bCs/>
          <w:rtl/>
        </w:rPr>
        <w:t>"عسكرة التعليم في إسرائيل"،</w:t>
      </w:r>
      <w:r w:rsidRPr="00F9316E">
        <w:rPr>
          <w:rFonts w:ascii="Simplified Arabic" w:hAnsi="Simplified Arabic" w:cs="Simplified Arabic"/>
          <w:rtl/>
        </w:rPr>
        <w:t xml:space="preserve"> 5/2007م، بحث منشور إلكترونياً على موقع وكالة الأنباء الفلسطينية، لمزيد من المعلومات أنظر الرابط التالي: </w:t>
      </w:r>
      <w:hyperlink r:id="rId11" w:history="1">
        <w:r w:rsidRPr="00F9316E">
          <w:rPr>
            <w:rStyle w:val="Hyperlink"/>
            <w:rFonts w:ascii="Simplified Arabic" w:hAnsi="Simplified Arabic" w:cs="Simplified Arabic"/>
          </w:rPr>
          <w:t>http://www.wafainfo.ps/atemplate.aspx?id=4023</w:t>
        </w:r>
      </w:hyperlink>
    </w:p>
  </w:footnote>
  <w:footnote w:id="69">
    <w:p w:rsidR="00716F61" w:rsidRPr="00F9316E" w:rsidRDefault="00716F61" w:rsidP="00716F61">
      <w:pPr>
        <w:pStyle w:val="a4"/>
        <w:jc w:val="both"/>
        <w:rPr>
          <w:rFonts w:ascii="Simplified Arabic" w:hAnsi="Simplified Arabic" w:cs="Simplified Arabic"/>
          <w:rtl/>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 هيثم </w:t>
      </w:r>
      <w:proofErr w:type="spellStart"/>
      <w:r w:rsidRPr="00F9316E">
        <w:rPr>
          <w:rFonts w:ascii="Simplified Arabic" w:hAnsi="Simplified Arabic" w:cs="Simplified Arabic"/>
          <w:rtl/>
        </w:rPr>
        <w:t>الكيلاني</w:t>
      </w:r>
      <w:proofErr w:type="spellEnd"/>
      <w:r w:rsidRPr="00F9316E">
        <w:rPr>
          <w:rFonts w:ascii="Simplified Arabic" w:hAnsi="Simplified Arabic" w:cs="Simplified Arabic"/>
          <w:rtl/>
        </w:rPr>
        <w:t xml:space="preserve">، </w:t>
      </w:r>
      <w:r w:rsidRPr="00F9316E">
        <w:rPr>
          <w:rFonts w:ascii="Simplified Arabic" w:hAnsi="Simplified Arabic" w:cs="Simplified Arabic"/>
          <w:b/>
          <w:bCs/>
          <w:rtl/>
        </w:rPr>
        <w:t>"دراسة في العسكرية الإسرائيلية"،</w:t>
      </w:r>
      <w:r w:rsidRPr="00F9316E">
        <w:rPr>
          <w:rFonts w:ascii="Simplified Arabic" w:hAnsi="Simplified Arabic" w:cs="Simplified Arabic"/>
          <w:rtl/>
        </w:rPr>
        <w:t xml:space="preserve"> القاهرة: معهد البحوث والدراسات العربية والعالمية، 1969م، ص 45-62. أو أنظر: </w:t>
      </w:r>
    </w:p>
    <w:p w:rsidR="00716F61" w:rsidRPr="00F9316E" w:rsidRDefault="00716F61" w:rsidP="00716F61">
      <w:pPr>
        <w:pStyle w:val="a4"/>
        <w:jc w:val="both"/>
        <w:rPr>
          <w:rFonts w:ascii="Simplified Arabic" w:hAnsi="Simplified Arabic" w:cs="Simplified Arabic"/>
        </w:rPr>
      </w:pPr>
      <w:proofErr w:type="spellStart"/>
      <w:r w:rsidRPr="00F9316E">
        <w:rPr>
          <w:rFonts w:ascii="Simplified Arabic" w:hAnsi="Simplified Arabic" w:cs="Simplified Arabic"/>
          <w:rtl/>
        </w:rPr>
        <w:t>جوني</w:t>
      </w:r>
      <w:proofErr w:type="spellEnd"/>
      <w:r w:rsidRPr="00F9316E">
        <w:rPr>
          <w:rFonts w:ascii="Simplified Arabic" w:hAnsi="Simplified Arabic" w:cs="Simplified Arabic"/>
          <w:rtl/>
        </w:rPr>
        <w:t xml:space="preserve"> منصور، فادي نحاس، </w:t>
      </w:r>
      <w:r w:rsidRPr="00F9316E">
        <w:rPr>
          <w:rFonts w:ascii="Simplified Arabic" w:hAnsi="Simplified Arabic" w:cs="Simplified Arabic"/>
          <w:b/>
          <w:bCs/>
          <w:rtl/>
        </w:rPr>
        <w:t>"المؤسسة العسكرية الإسرائيلية"،</w:t>
      </w:r>
      <w:r w:rsidRPr="00F9316E">
        <w:rPr>
          <w:rFonts w:ascii="Simplified Arabic" w:hAnsi="Simplified Arabic" w:cs="Simplified Arabic"/>
          <w:rtl/>
        </w:rPr>
        <w:t xml:space="preserve"> رام الله: المركز الفلسطيني للدراسات الإسرائيلية "مدار"، 2009م.</w:t>
      </w:r>
    </w:p>
  </w:footnote>
  <w:footnote w:id="70">
    <w:p w:rsidR="00716F61" w:rsidRPr="00F9316E" w:rsidRDefault="00716F61" w:rsidP="00716F61">
      <w:pPr>
        <w:pStyle w:val="a4"/>
        <w:jc w:val="both"/>
        <w:rPr>
          <w:rFonts w:ascii="Simplified Arabic" w:hAnsi="Simplified Arabic" w:cs="Simplified Arabic"/>
        </w:rPr>
      </w:pPr>
      <w:r w:rsidRPr="00F9316E">
        <w:rPr>
          <w:rStyle w:val="a5"/>
          <w:rFonts w:ascii="Simplified Arabic" w:hAnsi="Simplified Arabic" w:cs="Simplified Arabic"/>
        </w:rPr>
        <w:footnoteRef/>
      </w:r>
      <w:r w:rsidRPr="00F9316E">
        <w:rPr>
          <w:rFonts w:ascii="Simplified Arabic" w:hAnsi="Simplified Arabic" w:cs="Simplified Arabic"/>
          <w:rtl/>
        </w:rPr>
        <w:t xml:space="preserve"> </w:t>
      </w:r>
      <w:proofErr w:type="spellStart"/>
      <w:r w:rsidRPr="00F9316E">
        <w:rPr>
          <w:rFonts w:ascii="Simplified Arabic" w:hAnsi="Simplified Arabic" w:cs="Simplified Arabic"/>
          <w:rtl/>
        </w:rPr>
        <w:t>جلعاد</w:t>
      </w:r>
      <w:proofErr w:type="spellEnd"/>
      <w:r w:rsidRPr="00F9316E">
        <w:rPr>
          <w:rFonts w:ascii="Simplified Arabic" w:hAnsi="Simplified Arabic" w:cs="Simplified Arabic"/>
          <w:rtl/>
        </w:rPr>
        <w:t xml:space="preserve"> أردان، "</w:t>
      </w:r>
      <w:r w:rsidRPr="00F9316E">
        <w:rPr>
          <w:rFonts w:ascii="Simplified Arabic" w:hAnsi="Simplified Arabic" w:cs="Simplified Arabic"/>
          <w:b/>
          <w:bCs/>
          <w:rtl/>
        </w:rPr>
        <w:t>هدفنا رؤية أكبر عدد من الإسرائيليين يحمل الأسلحة</w:t>
      </w:r>
      <w:r w:rsidRPr="00F9316E">
        <w:rPr>
          <w:rFonts w:ascii="Simplified Arabic" w:hAnsi="Simplified Arabic" w:cs="Simplified Arabic"/>
          <w:rtl/>
        </w:rPr>
        <w:t xml:space="preserve">"، صحيفة </w:t>
      </w:r>
      <w:proofErr w:type="spellStart"/>
      <w:r w:rsidRPr="00F9316E">
        <w:rPr>
          <w:rFonts w:ascii="Simplified Arabic" w:hAnsi="Simplified Arabic" w:cs="Simplified Arabic"/>
          <w:rtl/>
        </w:rPr>
        <w:t>معاريف</w:t>
      </w:r>
      <w:proofErr w:type="spellEnd"/>
      <w:r w:rsidRPr="00F9316E">
        <w:rPr>
          <w:rFonts w:ascii="Simplified Arabic" w:hAnsi="Simplified Arabic" w:cs="Simplified Arabic"/>
          <w:rtl/>
        </w:rPr>
        <w:t>، 12/6/2016م</w:t>
      </w:r>
      <w:r w:rsidRPr="00F9316E">
        <w:rPr>
          <w:rFonts w:ascii="Simplified Arabic" w:hAnsi="Simplified Arabic" w:cs="Simplified Arabic" w:hint="cs"/>
          <w:rtl/>
        </w:rPr>
        <w:t>.</w:t>
      </w:r>
    </w:p>
  </w:footnote>
  <w:footnote w:id="71">
    <w:p w:rsidR="00716F61" w:rsidRPr="00F9316E" w:rsidRDefault="00716F61" w:rsidP="00716F61">
      <w:pPr>
        <w:pStyle w:val="a4"/>
        <w:bidi w:val="0"/>
        <w:jc w:val="both"/>
        <w:rPr>
          <w:rFonts w:ascii="Simplified Arabic" w:hAnsi="Simplified Arabic" w:cs="Simplified Arabic"/>
        </w:rPr>
      </w:pPr>
      <w:r w:rsidRPr="00F9316E">
        <w:rPr>
          <w:rStyle w:val="a5"/>
          <w:rFonts w:ascii="Simplified Arabic" w:hAnsi="Simplified Arabic" w:cs="Simplified Arabic"/>
        </w:rPr>
        <w:footnoteRef/>
      </w:r>
      <w:proofErr w:type="spellStart"/>
      <w:r w:rsidRPr="00F9316E">
        <w:rPr>
          <w:rFonts w:ascii="Simplified Arabic" w:hAnsi="Simplified Arabic" w:cs="Simplified Arabic"/>
        </w:rPr>
        <w:t>Karim</w:t>
      </w:r>
      <w:proofErr w:type="spellEnd"/>
      <w:r w:rsidRPr="00F9316E">
        <w:rPr>
          <w:rFonts w:ascii="Simplified Arabic" w:hAnsi="Simplified Arabic" w:cs="Simplified Arabic"/>
        </w:rPr>
        <w:t xml:space="preserve"> El-</w:t>
      </w:r>
      <w:proofErr w:type="spellStart"/>
      <w:r w:rsidRPr="00F9316E">
        <w:rPr>
          <w:rFonts w:ascii="Simplified Arabic" w:hAnsi="Simplified Arabic" w:cs="Simplified Arabic"/>
        </w:rPr>
        <w:t>Gendy</w:t>
      </w:r>
      <w:proofErr w:type="spellEnd"/>
      <w:r w:rsidRPr="00F9316E">
        <w:rPr>
          <w:rFonts w:ascii="Simplified Arabic" w:hAnsi="Simplified Arabic" w:cs="Simplified Arabic"/>
        </w:rPr>
        <w:t xml:space="preserve">,” </w:t>
      </w:r>
      <w:r w:rsidRPr="00F9316E">
        <w:rPr>
          <w:rFonts w:ascii="Simplified Arabic" w:hAnsi="Simplified Arabic" w:cs="Simplified Arabic"/>
          <w:b/>
          <w:bCs/>
        </w:rPr>
        <w:t>The Process of Israeli Decision Making: Mechanisms, Forces, and Influences”,</w:t>
      </w:r>
      <w:r w:rsidRPr="00F9316E">
        <w:rPr>
          <w:rFonts w:ascii="Simplified Arabic" w:hAnsi="Simplified Arabic" w:cs="Simplified Arabic"/>
        </w:rPr>
        <w:t xml:space="preserve"> Beirut: Al-</w:t>
      </w:r>
      <w:proofErr w:type="spellStart"/>
      <w:r w:rsidRPr="00F9316E">
        <w:rPr>
          <w:rFonts w:ascii="Simplified Arabic" w:hAnsi="Simplified Arabic" w:cs="Simplified Arabic"/>
        </w:rPr>
        <w:t>zaytouna</w:t>
      </w:r>
      <w:proofErr w:type="spellEnd"/>
      <w:r w:rsidRPr="00F9316E">
        <w:rPr>
          <w:rFonts w:ascii="Simplified Arabic" w:hAnsi="Simplified Arabic" w:cs="Simplified Arabic"/>
        </w:rPr>
        <w:t xml:space="preserve"> center For studies &amp; Consultations, 2010, p 75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4E7F"/>
    <w:multiLevelType w:val="multilevel"/>
    <w:tmpl w:val="A6768996"/>
    <w:lvl w:ilvl="0">
      <w:start w:val="1"/>
      <w:numFmt w:val="decimal"/>
      <w:pStyle w:val="8"/>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FA85B41"/>
    <w:multiLevelType w:val="hybridMultilevel"/>
    <w:tmpl w:val="2AB4B55E"/>
    <w:lvl w:ilvl="0" w:tplc="1EA4C996">
      <w:start w:val="1"/>
      <w:numFmt w:val="bullet"/>
      <w:lvlText w:val=""/>
      <w:lvlJc w:val="left"/>
      <w:pPr>
        <w:ind w:left="475" w:hanging="360"/>
      </w:pPr>
      <w:rPr>
        <w:rFonts w:ascii="Wingdings" w:hAnsi="Wingdings" w:hint="default"/>
      </w:rPr>
    </w:lvl>
    <w:lvl w:ilvl="1" w:tplc="04090019" w:tentative="1">
      <w:start w:val="1"/>
      <w:numFmt w:val="bullet"/>
      <w:lvlText w:val="o"/>
      <w:lvlJc w:val="left"/>
      <w:pPr>
        <w:ind w:left="1195" w:hanging="360"/>
      </w:pPr>
      <w:rPr>
        <w:rFonts w:ascii="Courier New" w:hAnsi="Courier New" w:cs="Courier New" w:hint="default"/>
      </w:rPr>
    </w:lvl>
    <w:lvl w:ilvl="2" w:tplc="0409001B" w:tentative="1">
      <w:start w:val="1"/>
      <w:numFmt w:val="bullet"/>
      <w:lvlText w:val=""/>
      <w:lvlJc w:val="left"/>
      <w:pPr>
        <w:ind w:left="1915" w:hanging="360"/>
      </w:pPr>
      <w:rPr>
        <w:rFonts w:ascii="Wingdings" w:hAnsi="Wingdings" w:hint="default"/>
      </w:rPr>
    </w:lvl>
    <w:lvl w:ilvl="3" w:tplc="0409000F" w:tentative="1">
      <w:start w:val="1"/>
      <w:numFmt w:val="bullet"/>
      <w:lvlText w:val=""/>
      <w:lvlJc w:val="left"/>
      <w:pPr>
        <w:ind w:left="2635" w:hanging="360"/>
      </w:pPr>
      <w:rPr>
        <w:rFonts w:ascii="Symbol" w:hAnsi="Symbol" w:hint="default"/>
      </w:rPr>
    </w:lvl>
    <w:lvl w:ilvl="4" w:tplc="04090019" w:tentative="1">
      <w:start w:val="1"/>
      <w:numFmt w:val="bullet"/>
      <w:lvlText w:val="o"/>
      <w:lvlJc w:val="left"/>
      <w:pPr>
        <w:ind w:left="3355" w:hanging="360"/>
      </w:pPr>
      <w:rPr>
        <w:rFonts w:ascii="Courier New" w:hAnsi="Courier New" w:cs="Courier New" w:hint="default"/>
      </w:rPr>
    </w:lvl>
    <w:lvl w:ilvl="5" w:tplc="0409001B" w:tentative="1">
      <w:start w:val="1"/>
      <w:numFmt w:val="bullet"/>
      <w:lvlText w:val=""/>
      <w:lvlJc w:val="left"/>
      <w:pPr>
        <w:ind w:left="4075" w:hanging="360"/>
      </w:pPr>
      <w:rPr>
        <w:rFonts w:ascii="Wingdings" w:hAnsi="Wingdings" w:hint="default"/>
      </w:rPr>
    </w:lvl>
    <w:lvl w:ilvl="6" w:tplc="0409000F" w:tentative="1">
      <w:start w:val="1"/>
      <w:numFmt w:val="bullet"/>
      <w:lvlText w:val=""/>
      <w:lvlJc w:val="left"/>
      <w:pPr>
        <w:ind w:left="4795" w:hanging="360"/>
      </w:pPr>
      <w:rPr>
        <w:rFonts w:ascii="Symbol" w:hAnsi="Symbol" w:hint="default"/>
      </w:rPr>
    </w:lvl>
    <w:lvl w:ilvl="7" w:tplc="04090019" w:tentative="1">
      <w:start w:val="1"/>
      <w:numFmt w:val="bullet"/>
      <w:lvlText w:val="o"/>
      <w:lvlJc w:val="left"/>
      <w:pPr>
        <w:ind w:left="5515" w:hanging="360"/>
      </w:pPr>
      <w:rPr>
        <w:rFonts w:ascii="Courier New" w:hAnsi="Courier New" w:cs="Courier New" w:hint="default"/>
      </w:rPr>
    </w:lvl>
    <w:lvl w:ilvl="8" w:tplc="0409001B" w:tentative="1">
      <w:start w:val="1"/>
      <w:numFmt w:val="bullet"/>
      <w:lvlText w:val=""/>
      <w:lvlJc w:val="left"/>
      <w:pPr>
        <w:ind w:left="6235" w:hanging="360"/>
      </w:pPr>
      <w:rPr>
        <w:rFonts w:ascii="Wingdings" w:hAnsi="Wingdings" w:hint="default"/>
      </w:rPr>
    </w:lvl>
  </w:abstractNum>
  <w:abstractNum w:abstractNumId="2">
    <w:nsid w:val="1EC53134"/>
    <w:multiLevelType w:val="hybridMultilevel"/>
    <w:tmpl w:val="BF5CDA88"/>
    <w:lvl w:ilvl="0" w:tplc="4E20A3B4">
      <w:start w:val="1"/>
      <w:numFmt w:val="arabicAlpha"/>
      <w:pStyle w:val="7"/>
      <w:lvlText w:val="%1."/>
      <w:lvlJc w:val="left"/>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3946C0"/>
    <w:multiLevelType w:val="hybridMultilevel"/>
    <w:tmpl w:val="37286094"/>
    <w:lvl w:ilvl="0" w:tplc="FF366B20">
      <w:start w:val="1"/>
      <w:numFmt w:val="bullet"/>
      <w:lvlText w:val=""/>
      <w:lvlJc w:val="left"/>
      <w:pPr>
        <w:ind w:left="360" w:hanging="360"/>
      </w:pPr>
      <w:rPr>
        <w:rFonts w:ascii="Wingdings" w:hAnsi="Wingdings"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footnotePr>
    <w:footnote w:id="0"/>
    <w:footnote w:id="1"/>
  </w:footnotePr>
  <w:endnotePr>
    <w:endnote w:id="0"/>
    <w:endnote w:id="1"/>
  </w:endnotePr>
  <w:compat/>
  <w:rsids>
    <w:rsidRoot w:val="00716F61"/>
    <w:rsid w:val="00041882"/>
    <w:rsid w:val="000F25E9"/>
    <w:rsid w:val="004A1454"/>
    <w:rsid w:val="004D50EC"/>
    <w:rsid w:val="00616558"/>
    <w:rsid w:val="00647D2D"/>
    <w:rsid w:val="00716F61"/>
    <w:rsid w:val="009131A1"/>
    <w:rsid w:val="009366D7"/>
    <w:rsid w:val="00A555C0"/>
    <w:rsid w:val="00BE55C5"/>
    <w:rsid w:val="00C26987"/>
    <w:rsid w:val="00C772C6"/>
    <w:rsid w:val="00CC6BA6"/>
    <w:rsid w:val="00CE03A0"/>
    <w:rsid w:val="00D6419A"/>
    <w:rsid w:val="00EB6D4E"/>
    <w:rsid w:val="00F43CD6"/>
    <w:rsid w:val="00FA180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F61"/>
    <w:pPr>
      <w:bidi/>
    </w:pPr>
  </w:style>
  <w:style w:type="paragraph" w:styleId="4">
    <w:name w:val="heading 4"/>
    <w:aliases w:val="المبحث بسمة"/>
    <w:basedOn w:val="a"/>
    <w:link w:val="4Char"/>
    <w:uiPriority w:val="9"/>
    <w:qFormat/>
    <w:rsid w:val="00716F61"/>
    <w:pPr>
      <w:jc w:val="both"/>
      <w:outlineLvl w:val="3"/>
    </w:pPr>
    <w:rPr>
      <w:rFonts w:ascii="Simplified Arabic" w:hAnsi="Simplified Arabic" w:cs="Simplified Arabic"/>
      <w:b/>
      <w:bCs/>
      <w:sz w:val="32"/>
      <w:szCs w:val="32"/>
    </w:rPr>
  </w:style>
  <w:style w:type="paragraph" w:styleId="5">
    <w:name w:val="heading 5"/>
    <w:aliases w:val="الفقرة بسمة"/>
    <w:basedOn w:val="a"/>
    <w:next w:val="a"/>
    <w:link w:val="5Char"/>
    <w:uiPriority w:val="9"/>
    <w:unhideWhenUsed/>
    <w:qFormat/>
    <w:rsid w:val="00716F61"/>
    <w:pPr>
      <w:jc w:val="both"/>
      <w:outlineLvl w:val="4"/>
    </w:pPr>
    <w:rPr>
      <w:rFonts w:ascii="Simplified Arabic" w:hAnsi="Simplified Arabic" w:cs="Simplified Arabic"/>
      <w:b/>
      <w:bCs/>
      <w:sz w:val="32"/>
      <w:szCs w:val="32"/>
    </w:rPr>
  </w:style>
  <w:style w:type="paragraph" w:styleId="6">
    <w:name w:val="heading 6"/>
    <w:aliases w:val="أولا بسمة"/>
    <w:basedOn w:val="a"/>
    <w:next w:val="a"/>
    <w:link w:val="6Char"/>
    <w:uiPriority w:val="9"/>
    <w:unhideWhenUsed/>
    <w:qFormat/>
    <w:rsid w:val="00716F61"/>
    <w:pPr>
      <w:ind w:left="429"/>
      <w:jc w:val="both"/>
      <w:outlineLvl w:val="5"/>
    </w:pPr>
    <w:rPr>
      <w:rFonts w:ascii="Simplified Arabic" w:hAnsi="Simplified Arabic" w:cs="Simplified Arabic"/>
      <w:b/>
      <w:bCs/>
      <w:sz w:val="32"/>
      <w:szCs w:val="32"/>
    </w:rPr>
  </w:style>
  <w:style w:type="paragraph" w:styleId="7">
    <w:name w:val="heading 7"/>
    <w:aliases w:val="أ. بسمة"/>
    <w:basedOn w:val="a0"/>
    <w:next w:val="a"/>
    <w:link w:val="7Char"/>
    <w:uiPriority w:val="9"/>
    <w:unhideWhenUsed/>
    <w:qFormat/>
    <w:rsid w:val="00716F61"/>
    <w:pPr>
      <w:numPr>
        <w:numId w:val="1"/>
      </w:numPr>
      <w:tabs>
        <w:tab w:val="right" w:pos="0"/>
        <w:tab w:val="right" w:pos="180"/>
        <w:tab w:val="right" w:pos="380"/>
        <w:tab w:val="right" w:pos="900"/>
      </w:tabs>
      <w:ind w:left="91" w:right="91" w:firstLine="5"/>
      <w:contextualSpacing w:val="0"/>
      <w:jc w:val="both"/>
      <w:outlineLvl w:val="6"/>
    </w:pPr>
    <w:rPr>
      <w:rFonts w:ascii="Simplified Arabic" w:hAnsi="Simplified Arabic" w:cs="Simplified Arabic"/>
      <w:b/>
      <w:bCs/>
      <w:sz w:val="32"/>
      <w:szCs w:val="32"/>
      <w:shd w:val="clear" w:color="auto" w:fill="FFFFFF"/>
    </w:rPr>
  </w:style>
  <w:style w:type="paragraph" w:styleId="8">
    <w:name w:val="heading 8"/>
    <w:aliases w:val="1.بسمة"/>
    <w:basedOn w:val="a0"/>
    <w:next w:val="a"/>
    <w:link w:val="8Char"/>
    <w:uiPriority w:val="9"/>
    <w:unhideWhenUsed/>
    <w:qFormat/>
    <w:rsid w:val="00716F61"/>
    <w:pPr>
      <w:numPr>
        <w:numId w:val="2"/>
      </w:numPr>
      <w:tabs>
        <w:tab w:val="right" w:pos="146"/>
        <w:tab w:val="right" w:pos="288"/>
        <w:tab w:val="right" w:pos="713"/>
      </w:tabs>
      <w:ind w:left="91" w:right="91" w:firstLine="5"/>
      <w:contextualSpacing w:val="0"/>
      <w:jc w:val="both"/>
      <w:outlineLvl w:val="7"/>
    </w:pPr>
    <w:rPr>
      <w:rFonts w:ascii="Simplified Arabic" w:hAnsi="Simplified Arabic" w:cs="Simplified Arabic"/>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Char">
    <w:name w:val="عنوان 4 Char"/>
    <w:aliases w:val="المبحث بسمة Char"/>
    <w:basedOn w:val="a1"/>
    <w:link w:val="4"/>
    <w:uiPriority w:val="9"/>
    <w:rsid w:val="00716F61"/>
    <w:rPr>
      <w:rFonts w:ascii="Simplified Arabic" w:hAnsi="Simplified Arabic" w:cs="Simplified Arabic"/>
      <w:b/>
      <w:bCs/>
      <w:sz w:val="32"/>
      <w:szCs w:val="32"/>
    </w:rPr>
  </w:style>
  <w:style w:type="character" w:customStyle="1" w:styleId="5Char">
    <w:name w:val="عنوان 5 Char"/>
    <w:aliases w:val="الفقرة بسمة Char"/>
    <w:basedOn w:val="a1"/>
    <w:link w:val="5"/>
    <w:uiPriority w:val="9"/>
    <w:rsid w:val="00716F61"/>
    <w:rPr>
      <w:rFonts w:ascii="Simplified Arabic" w:hAnsi="Simplified Arabic" w:cs="Simplified Arabic"/>
      <w:b/>
      <w:bCs/>
      <w:sz w:val="32"/>
      <w:szCs w:val="32"/>
    </w:rPr>
  </w:style>
  <w:style w:type="character" w:customStyle="1" w:styleId="6Char">
    <w:name w:val="عنوان 6 Char"/>
    <w:aliases w:val="أولا بسمة Char"/>
    <w:basedOn w:val="a1"/>
    <w:link w:val="6"/>
    <w:uiPriority w:val="9"/>
    <w:rsid w:val="00716F61"/>
    <w:rPr>
      <w:rFonts w:ascii="Simplified Arabic" w:hAnsi="Simplified Arabic" w:cs="Simplified Arabic"/>
      <w:b/>
      <w:bCs/>
      <w:sz w:val="32"/>
      <w:szCs w:val="32"/>
    </w:rPr>
  </w:style>
  <w:style w:type="character" w:customStyle="1" w:styleId="7Char">
    <w:name w:val="عنوان 7 Char"/>
    <w:aliases w:val="أ. بسمة Char"/>
    <w:basedOn w:val="a1"/>
    <w:link w:val="7"/>
    <w:uiPriority w:val="9"/>
    <w:rsid w:val="00716F61"/>
    <w:rPr>
      <w:rFonts w:ascii="Simplified Arabic" w:hAnsi="Simplified Arabic" w:cs="Simplified Arabic"/>
      <w:b/>
      <w:bCs/>
      <w:sz w:val="32"/>
      <w:szCs w:val="32"/>
    </w:rPr>
  </w:style>
  <w:style w:type="character" w:customStyle="1" w:styleId="8Char">
    <w:name w:val="عنوان 8 Char"/>
    <w:aliases w:val="1.بسمة Char"/>
    <w:basedOn w:val="a1"/>
    <w:link w:val="8"/>
    <w:uiPriority w:val="9"/>
    <w:rsid w:val="00716F61"/>
    <w:rPr>
      <w:rFonts w:ascii="Simplified Arabic" w:hAnsi="Simplified Arabic" w:cs="Simplified Arabic"/>
      <w:b/>
      <w:bCs/>
      <w:sz w:val="28"/>
      <w:szCs w:val="28"/>
    </w:rPr>
  </w:style>
  <w:style w:type="paragraph" w:styleId="a4">
    <w:name w:val="footnote text"/>
    <w:basedOn w:val="a"/>
    <w:link w:val="Char"/>
    <w:uiPriority w:val="99"/>
    <w:unhideWhenUsed/>
    <w:rsid w:val="00716F61"/>
    <w:pPr>
      <w:spacing w:after="0" w:line="240" w:lineRule="auto"/>
    </w:pPr>
    <w:rPr>
      <w:sz w:val="20"/>
      <w:szCs w:val="20"/>
    </w:rPr>
  </w:style>
  <w:style w:type="character" w:customStyle="1" w:styleId="Char">
    <w:name w:val="نص حاشية سفلية Char"/>
    <w:basedOn w:val="a1"/>
    <w:link w:val="a4"/>
    <w:uiPriority w:val="99"/>
    <w:rsid w:val="00716F61"/>
    <w:rPr>
      <w:sz w:val="20"/>
      <w:szCs w:val="20"/>
    </w:rPr>
  </w:style>
  <w:style w:type="character" w:styleId="a5">
    <w:name w:val="footnote reference"/>
    <w:basedOn w:val="a1"/>
    <w:uiPriority w:val="99"/>
    <w:unhideWhenUsed/>
    <w:rsid w:val="00716F61"/>
    <w:rPr>
      <w:vertAlign w:val="superscript"/>
    </w:rPr>
  </w:style>
  <w:style w:type="character" w:styleId="Hyperlink">
    <w:name w:val="Hyperlink"/>
    <w:basedOn w:val="a1"/>
    <w:uiPriority w:val="99"/>
    <w:unhideWhenUsed/>
    <w:rsid w:val="00716F61"/>
    <w:rPr>
      <w:color w:val="0000FF" w:themeColor="hyperlink"/>
      <w:u w:val="single"/>
    </w:rPr>
  </w:style>
  <w:style w:type="paragraph" w:styleId="a6">
    <w:name w:val="Normal (Web)"/>
    <w:basedOn w:val="a"/>
    <w:uiPriority w:val="99"/>
    <w:unhideWhenUsed/>
    <w:rsid w:val="00716F6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0">
    <w:name w:val="List Paragraph"/>
    <w:basedOn w:val="a"/>
    <w:uiPriority w:val="34"/>
    <w:qFormat/>
    <w:rsid w:val="00716F6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www.herzliyaconference.org/_Uploads/dbsAttachedFiles/SHAULshay.pdf" TargetMode="External"/><Relationship Id="rId3" Type="http://schemas.openxmlformats.org/officeDocument/2006/relationships/hyperlink" Target="http://atls.ps/ar/post/11033" TargetMode="External"/><Relationship Id="rId7" Type="http://schemas.openxmlformats.org/officeDocument/2006/relationships/hyperlink" Target="http://www.qudsn.ps/article/91162" TargetMode="External"/><Relationship Id="rId2" Type="http://schemas.openxmlformats.org/officeDocument/2006/relationships/hyperlink" Target="http://akka.ps/2016/08" TargetMode="External"/><Relationship Id="rId1" Type="http://schemas.openxmlformats.org/officeDocument/2006/relationships/hyperlink" Target="http://pss.elbadil.com/2016/11/16/%D8%B9%D9%82%D9%84-%D8%A7%D9%258" TargetMode="External"/><Relationship Id="rId6" Type="http://schemas.openxmlformats.org/officeDocument/2006/relationships/hyperlink" Target="http://www.france24.com/ar/20160914-%25" TargetMode="External"/><Relationship Id="rId11" Type="http://schemas.openxmlformats.org/officeDocument/2006/relationships/hyperlink" Target="http://www.wafainfo.ps/atemplate.aspx?id=4023" TargetMode="External"/><Relationship Id="rId5" Type="http://schemas.openxmlformats.org/officeDocument/2006/relationships/hyperlink" Target="http://www.asharqalarabi.org.uk/mu-sa/sahafa-1464.htm" TargetMode="External"/><Relationship Id="rId10" Type="http://schemas.openxmlformats.org/officeDocument/2006/relationships/hyperlink" Target="http://www.sasapost.com/israeli-weapons/" TargetMode="External"/><Relationship Id="rId4" Type="http://schemas.openxmlformats.org/officeDocument/2006/relationships/hyperlink" Target="http://www.aljazeera.net/knowledgegate/opinions/2015/1/21" TargetMode="External"/><Relationship Id="rId9" Type="http://schemas.openxmlformats.org/officeDocument/2006/relationships/hyperlink" Target="http://adva.org/ar/post-slug-1259/"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5759</Words>
  <Characters>32828</Characters>
  <Application>Microsoft Office Word</Application>
  <DocSecurity>0</DocSecurity>
  <Lines>273</Lines>
  <Paragraphs>77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o_O</dc:creator>
  <cp:lastModifiedBy>Sharaya</cp:lastModifiedBy>
  <cp:revision>2</cp:revision>
  <dcterms:created xsi:type="dcterms:W3CDTF">2019-03-28T10:07:00Z</dcterms:created>
  <dcterms:modified xsi:type="dcterms:W3CDTF">2019-03-28T10:07:00Z</dcterms:modified>
</cp:coreProperties>
</file>