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5FF597B" w14:textId="0A54FAC1" w:rsidR="003E1DC1" w:rsidRDefault="00C76714">
      <w:r>
        <w:rPr>
          <w:noProof/>
          <w:rtl/>
          <w:lang w:val="ar-SA"/>
        </w:rPr>
        <mc:AlternateContent>
          <mc:Choice Requires="wps">
            <w:drawing>
              <wp:anchor distT="0" distB="0" distL="114300" distR="114300" simplePos="0" relativeHeight="251647487" behindDoc="0" locked="0" layoutInCell="1" allowOverlap="1" wp14:anchorId="5618DF1F" wp14:editId="2E4110BA">
                <wp:simplePos x="0" y="0"/>
                <wp:positionH relativeFrom="page">
                  <wp:align>left</wp:align>
                </wp:positionH>
                <wp:positionV relativeFrom="paragraph">
                  <wp:posOffset>-590549</wp:posOffset>
                </wp:positionV>
                <wp:extent cx="5048250" cy="10039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48250" cy="10039350"/>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3AB04" id="Rectangle 5" o:spid="_x0000_s1026" style="position:absolute;margin-left:0;margin-top:-46.5pt;width:397.5pt;height:790.5pt;z-index:2516474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" fillcolor="#375623 [1609]" strokecolor="#1f4d78 [1604]" strokeweight="1pt">
                <w10:wrap anchorx="page"/>
              </v:rect>
            </w:pict>
          </mc:Fallback>
        </mc:AlternateContent>
      </w:r>
      <w:r w:rsidR="006478C4">
        <w:rPr>
          <w:noProof/>
          <w:rtl/>
          <w:lang w:val="ar-SA"/>
        </w:rPr>
        <mc:AlternateContent>
          <mc:Choice Requires="wps">
            <w:drawing>
              <wp:anchor distT="0" distB="0" distL="114300" distR="114300" simplePos="0" relativeHeight="251646462" behindDoc="0" locked="0" layoutInCell="1" allowOverlap="1" wp14:anchorId="7FC554EE" wp14:editId="202B28A0">
                <wp:simplePos x="0" y="0"/>
                <wp:positionH relativeFrom="column">
                  <wp:posOffset>4229100</wp:posOffset>
                </wp:positionH>
                <wp:positionV relativeFrom="paragraph">
                  <wp:posOffset>-590550</wp:posOffset>
                </wp:positionV>
                <wp:extent cx="2647950" cy="10029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47950" cy="10029825"/>
                        </a:xfrm>
                        <a:prstGeom prst="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4B521" id="Rectangle 9" o:spid="_x0000_s1026" style="position:absolute;margin-left:333pt;margin-top:-46.5pt;width:208.5pt;height:789.75pt;z-index:251646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" fillcolor="#538135 [2409]" strokecolor="#1f4d78 [1604]" strokeweight="1pt"/>
            </w:pict>
          </mc:Fallback>
        </mc:AlternateContent>
      </w:r>
      <w:r w:rsidR="008B1F83">
        <w:rPr>
          <w:noProof/>
        </w:rPr>
        <w:drawing>
          <wp:anchor distT="0" distB="0" distL="114300" distR="114300" simplePos="0" relativeHeight="251661824" behindDoc="1" locked="0" layoutInCell="1" allowOverlap="1" wp14:anchorId="5F3EE157" wp14:editId="0A57BFB1">
            <wp:simplePos x="0" y="0"/>
            <wp:positionH relativeFrom="column">
              <wp:posOffset>-1085851</wp:posOffset>
            </wp:positionH>
            <wp:positionV relativeFrom="paragraph">
              <wp:posOffset>-619125</wp:posOffset>
            </wp:positionV>
            <wp:extent cx="7934325" cy="10229850"/>
            <wp:effectExtent l="0" t="0" r="9525"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غلاف فارغ (4).jpg"/>
                    <pic:cNvPicPr/>
                  </pic:nvPicPr>
                  <pic:blipFill>
                    <a:blip r:embed="rId7">
                      <a:extLst>
                        <a:ext uri="{28A0092B-C50C-407E-A947-70E740481C1C}">
                          <a14:useLocalDpi xmlns:a14="http://schemas.microsoft.com/office/drawing/2010/main" val="0"/>
                        </a:ext>
                      </a:extLst>
                    </a:blip>
                    <a:stretch>
                      <a:fillRect/>
                    </a:stretch>
                  </pic:blipFill>
                  <pic:spPr>
                    <a:xfrm>
                      <a:off x="0" y="0"/>
                      <a:ext cx="7934325" cy="10229850"/>
                    </a:xfrm>
                    <a:prstGeom prst="rect">
                      <a:avLst/>
                    </a:prstGeom>
                  </pic:spPr>
                </pic:pic>
              </a:graphicData>
            </a:graphic>
            <wp14:sizeRelH relativeFrom="page">
              <wp14:pctWidth>0</wp14:pctWidth>
            </wp14:sizeRelH>
            <wp14:sizeRelV relativeFrom="page">
              <wp14:pctHeight>0</wp14:pctHeight>
            </wp14:sizeRelV>
          </wp:anchor>
        </w:drawing>
      </w:r>
      <w:r w:rsidR="009C6ACB">
        <w:rPr>
          <w:noProof/>
        </w:rPr>
        <w:drawing>
          <wp:anchor distT="0" distB="0" distL="114300" distR="114300" simplePos="0" relativeHeight="251663872" behindDoc="0" locked="0" layoutInCell="1" allowOverlap="1" wp14:anchorId="6361B128" wp14:editId="35D62CCA">
            <wp:simplePos x="0" y="0"/>
            <wp:positionH relativeFrom="column">
              <wp:posOffset>4324350</wp:posOffset>
            </wp:positionH>
            <wp:positionV relativeFrom="paragraph">
              <wp:posOffset>-419100</wp:posOffset>
            </wp:positionV>
            <wp:extent cx="2324100" cy="1637532"/>
            <wp:effectExtent l="19050" t="0" r="19050" b="49657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o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896" cy="164020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sdt>
      <w:sdtPr>
        <w:id w:val="-169792289"/>
        <w:docPartObj>
          <w:docPartGallery w:val="Cover Pages"/>
          <w:docPartUnique/>
        </w:docPartObj>
      </w:sdtPr>
      <w:sdtEndPr/>
      <w:sdtContent>
        <w:p w14:paraId="001876F0" w14:textId="79246DB1" w:rsidR="00DC40FD" w:rsidRDefault="00703B8D">
          <w:r>
            <w:rPr>
              <w:noProof/>
              <w:rtl/>
            </w:rPr>
            <mc:AlternateContent>
              <mc:Choice Requires="wps">
                <w:drawing>
                  <wp:anchor distT="45720" distB="45720" distL="114300" distR="114300" simplePos="0" relativeHeight="251662848" behindDoc="0" locked="0" layoutInCell="1" allowOverlap="1" wp14:anchorId="74811261" wp14:editId="2A002AE9">
                    <wp:simplePos x="0" y="0"/>
                    <wp:positionH relativeFrom="page">
                      <wp:posOffset>133350</wp:posOffset>
                    </wp:positionH>
                    <wp:positionV relativeFrom="paragraph">
                      <wp:posOffset>390525</wp:posOffset>
                    </wp:positionV>
                    <wp:extent cx="4781550" cy="1685925"/>
                    <wp:effectExtent l="0" t="0" r="0" b="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781550" cy="1685925"/>
                            </a:xfrm>
                            <a:prstGeom prst="rect">
                              <a:avLst/>
                            </a:prstGeom>
                            <a:noFill/>
                            <a:ln w="9525">
                              <a:noFill/>
                              <a:miter lim="800000"/>
                              <a:headEnd/>
                              <a:tailEnd/>
                            </a:ln>
                          </wps:spPr>
                          <wps:txbx>
                            <w:txbxContent>
                              <w:p w14:paraId="00786223" w14:textId="25C159BD" w:rsidR="009818E4" w:rsidRPr="00703B8D" w:rsidRDefault="009818E4" w:rsidP="009818E4">
                                <w:pPr>
                                  <w:jc w:val="center"/>
                                  <w:rPr>
                                    <w:rFonts w:ascii="Sakkal Majalla" w:eastAsia="Calibri" w:hAnsi="Sakkal Majalla" w:cs="Sultan Medium"/>
                                    <w:color w:val="FFFF00"/>
                                    <w:sz w:val="72"/>
                                    <w:szCs w:val="72"/>
                                    <w:rtl/>
                                  </w:rPr>
                                </w:pPr>
                                <w:r w:rsidRPr="00703B8D">
                                  <w:rPr>
                                    <w:rFonts w:ascii="Sakkal Majalla" w:eastAsia="Calibri" w:hAnsi="Sakkal Majalla" w:cs="Sultan Medium" w:hint="cs"/>
                                    <w:color w:val="FFFF00"/>
                                    <w:sz w:val="72"/>
                                    <w:szCs w:val="72"/>
                                    <w:rtl/>
                                  </w:rPr>
                                  <w:t>مبادرة " هرمز للسلام "</w:t>
                                </w:r>
                              </w:p>
                              <w:p w14:paraId="2559866C" w14:textId="77777777" w:rsidR="009818E4" w:rsidRPr="00703B8D" w:rsidRDefault="009818E4" w:rsidP="009818E4">
                                <w:pPr>
                                  <w:bidi/>
                                  <w:jc w:val="center"/>
                                  <w:rPr>
                                    <w:rFonts w:ascii="Sakkal Majalla" w:eastAsia="Calibri" w:hAnsi="Sakkal Majalla" w:cs="(A) Arslan Wessam B"/>
                                    <w:color w:val="FFFF00"/>
                                    <w:sz w:val="72"/>
                                    <w:szCs w:val="72"/>
                                    <w:rtl/>
                                  </w:rPr>
                                </w:pPr>
                                <w:r w:rsidRPr="00703B8D">
                                  <w:rPr>
                                    <w:rFonts w:ascii="Sakkal Majalla" w:eastAsia="Calibri" w:hAnsi="Sakkal Majalla" w:cs="(A) Arslan Wessam B" w:hint="cs"/>
                                    <w:color w:val="FFFF00"/>
                                    <w:sz w:val="72"/>
                                    <w:szCs w:val="72"/>
                                    <w:rtl/>
                                  </w:rPr>
                                  <w:t>المبادئ .. فرص النجاح .. البدائل</w:t>
                                </w:r>
                              </w:p>
                              <w:p w14:paraId="25BED248" w14:textId="77777777" w:rsidR="00A93863" w:rsidRPr="006478C4" w:rsidRDefault="00A93863" w:rsidP="007F4985">
                                <w:pPr>
                                  <w:bidi/>
                                  <w:jc w:val="center"/>
                                  <w:rPr>
                                    <w:rFonts w:cs="Sultan Medium"/>
                                    <w:color w:val="FFFF0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11261" id="_x0000_t202" coordsize="21600,21600" o:spt="202" path="m,l,21600r21600,l21600,xe">
                    <v:stroke joinstyle="miter"/>
                    <v:path gradientshapeok="t" o:connecttype="rect"/>
                  </v:shapetype>
                  <v:shape id="مربع نص 2" o:spid="_x0000_s1026" type="#_x0000_t202" style="position:absolute;margin-left:10.5pt;margin-top:30.75pt;width:376.5pt;height:132.75pt;flip:x;z-index:251662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" filled="f" stroked="f">
                    <v:textbox>
                      <w:txbxContent>
                        <w:p w14:paraId="00786223" w14:textId="25C159BD" w:rsidR="009818E4" w:rsidRPr="00703B8D" w:rsidRDefault="009818E4" w:rsidP="009818E4">
                          <w:pPr>
                            <w:jc w:val="center"/>
                            <w:rPr>
                              <w:rFonts w:ascii="Sakkal Majalla" w:eastAsia="Calibri" w:hAnsi="Sakkal Majalla" w:cs="Sultan Medium"/>
                              <w:color w:val="FFFF00"/>
                              <w:sz w:val="72"/>
                              <w:szCs w:val="72"/>
                              <w:rtl/>
                            </w:rPr>
                          </w:pPr>
                          <w:r w:rsidRPr="00703B8D">
                            <w:rPr>
                              <w:rFonts w:ascii="Sakkal Majalla" w:eastAsia="Calibri" w:hAnsi="Sakkal Majalla" w:cs="Sultan Medium" w:hint="cs"/>
                              <w:color w:val="FFFF00"/>
                              <w:sz w:val="72"/>
                              <w:szCs w:val="72"/>
                              <w:rtl/>
                            </w:rPr>
                            <w:t>مبادرة " هرمز للسلام "</w:t>
                          </w:r>
                        </w:p>
                        <w:p w14:paraId="2559866C" w14:textId="77777777" w:rsidR="009818E4" w:rsidRPr="00703B8D" w:rsidRDefault="009818E4" w:rsidP="009818E4">
                          <w:pPr>
                            <w:bidi/>
                            <w:jc w:val="center"/>
                            <w:rPr>
                              <w:rFonts w:ascii="Sakkal Majalla" w:eastAsia="Calibri" w:hAnsi="Sakkal Majalla" w:cs="(A) Arslan Wessam B"/>
                              <w:color w:val="FFFF00"/>
                              <w:sz w:val="72"/>
                              <w:szCs w:val="72"/>
                              <w:rtl/>
                            </w:rPr>
                          </w:pPr>
                          <w:r w:rsidRPr="00703B8D">
                            <w:rPr>
                              <w:rFonts w:ascii="Sakkal Majalla" w:eastAsia="Calibri" w:hAnsi="Sakkal Majalla" w:cs="(A) Arslan Wessam B" w:hint="cs"/>
                              <w:color w:val="FFFF00"/>
                              <w:sz w:val="72"/>
                              <w:szCs w:val="72"/>
                              <w:rtl/>
                            </w:rPr>
                            <w:t>المبادئ .. فرص النجاح .. البدائل</w:t>
                          </w:r>
                        </w:p>
                        <w:p w14:paraId="25BED248" w14:textId="77777777" w:rsidR="00A93863" w:rsidRPr="006478C4" w:rsidRDefault="00A93863" w:rsidP="007F4985">
                          <w:pPr>
                            <w:bidi/>
                            <w:jc w:val="center"/>
                            <w:rPr>
                              <w:rFonts w:cs="Sultan Medium"/>
                              <w:color w:val="FFFF00"/>
                              <w:sz w:val="72"/>
                              <w:szCs w:val="72"/>
                            </w:rPr>
                          </w:pPr>
                        </w:p>
                      </w:txbxContent>
                    </v:textbox>
                    <w10:wrap anchorx="page"/>
                  </v:shape>
                </w:pict>
              </mc:Fallback>
            </mc:AlternateContent>
          </w:r>
        </w:p>
        <w:p w14:paraId="459791F4" w14:textId="77777777" w:rsidR="00A85771" w:rsidRDefault="00527E3F" w:rsidP="00AD27E3">
          <w:pPr>
            <w:bidi/>
            <w:jc w:val="center"/>
            <w:rPr>
              <w:noProof/>
              <w:rtl/>
            </w:rPr>
          </w:pPr>
          <w:r>
            <w:rPr>
              <w:noProof/>
            </w:rPr>
            <mc:AlternateContent>
              <mc:Choice Requires="wps">
                <w:drawing>
                  <wp:anchor distT="45720" distB="45720" distL="114300" distR="114300" simplePos="0" relativeHeight="251652608" behindDoc="0" locked="0" layoutInCell="1" allowOverlap="1" wp14:anchorId="385E3288" wp14:editId="10C553CA">
                    <wp:simplePos x="0" y="0"/>
                    <wp:positionH relativeFrom="column">
                      <wp:posOffset>4248150</wp:posOffset>
                    </wp:positionH>
                    <wp:positionV relativeFrom="paragraph">
                      <wp:posOffset>1038225</wp:posOffset>
                    </wp:positionV>
                    <wp:extent cx="2381250" cy="1181100"/>
                    <wp:effectExtent l="0" t="0" r="0" b="0"/>
                    <wp:wrapSquare wrapText="bothSides"/>
                    <wp:docPr id="13" name="قوس كبير مزدوج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81250" cy="1181100"/>
                            </a:xfrm>
                            <a:prstGeom prst="bracePair">
                              <a:avLst>
                                <a:gd name="adj" fmla="val 8333"/>
                              </a:avLst>
                            </a:prstGeom>
                            <a:noFill/>
                            <a:ln>
                              <a:noFill/>
                            </a:ln>
                            <a:effectLst/>
                            <a:extLst>
                              <a:ext uri="{909E8E84-426E-40DD-AFC4-6F175D3DCCD1}">
                                <a14:hiddenFill xmlns:a14="http://schemas.microsoft.com/office/drawing/2010/main">
                                  <a:gradFill rotWithShape="0">
                                    <a:gsLst>
                                      <a:gs pos="0">
                                        <a:schemeClr val="accent6">
                                          <a:lumMod val="100000"/>
                                          <a:lumOff val="0"/>
                                        </a:schemeClr>
                                      </a:gs>
                                      <a:gs pos="100000">
                                        <a:schemeClr val="accent6">
                                          <a:lumMod val="74000"/>
                                          <a:lumOff val="0"/>
                                        </a:schemeClr>
                                      </a:gs>
                                    </a:gsLst>
                                    <a:path path="rect">
                                      <a:fillToRect l="50000" t="50000" r="50000" b="50000"/>
                                    </a:path>
                                  </a:gra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D02FBD" w14:textId="77777777" w:rsidR="00152F4C" w:rsidRPr="00703B8D" w:rsidRDefault="00AF0273" w:rsidP="00A85771">
                                <w:pPr>
                                  <w:bidi/>
                                  <w:spacing w:after="0" w:line="240" w:lineRule="auto"/>
                                  <w:contextualSpacing/>
                                  <w:jc w:val="center"/>
                                  <w:rPr>
                                    <w:rFonts w:ascii="Calibri" w:eastAsia="Calibri" w:hAnsi="Calibri" w:cs="(A) Arslan Wessam B"/>
                                    <w:color w:val="FFFF00"/>
                                    <w:sz w:val="72"/>
                                    <w:szCs w:val="72"/>
                                    <w:rtl/>
                                  </w:rPr>
                                </w:pPr>
                                <w:r w:rsidRPr="00703B8D">
                                  <w:rPr>
                                    <w:rFonts w:ascii="Calibri" w:eastAsia="Calibri" w:hAnsi="Calibri" w:cs="(A) Arslan Wessam B" w:hint="cs"/>
                                    <w:color w:val="FFFF00"/>
                                    <w:sz w:val="72"/>
                                    <w:szCs w:val="72"/>
                                    <w:rtl/>
                                  </w:rPr>
                                  <w:t xml:space="preserve">تقييم </w:t>
                                </w:r>
                                <w:r w:rsidRPr="00703B8D">
                                  <w:rPr>
                                    <w:rFonts w:ascii="Calibri" w:eastAsia="Calibri" w:hAnsi="Calibri" w:cs="(A) Arslan Wessam B" w:hint="cs"/>
                                    <w:color w:val="FFFF00"/>
                                    <w:sz w:val="72"/>
                                    <w:szCs w:val="72"/>
                                    <w:rtl/>
                                  </w:rPr>
                                  <w:t>حالة</w:t>
                                </w:r>
                              </w:p>
                              <w:p w14:paraId="27C42E58" w14:textId="279A43A2" w:rsidR="00527E3F" w:rsidRPr="00703B8D" w:rsidRDefault="009818E4" w:rsidP="00527E3F">
                                <w:pPr>
                                  <w:bidi/>
                                  <w:spacing w:after="0" w:line="240" w:lineRule="auto"/>
                                  <w:contextualSpacing/>
                                  <w:jc w:val="center"/>
                                  <w:rPr>
                                    <w:rFonts w:ascii="Calibri" w:eastAsia="Calibri" w:hAnsi="Calibri" w:cs="(A) Arslan Wessam B"/>
                                    <w:color w:val="FFFF00"/>
                                    <w:sz w:val="72"/>
                                    <w:szCs w:val="72"/>
                                    <w:rtl/>
                                  </w:rPr>
                                </w:pPr>
                                <w:r w:rsidRPr="00703B8D">
                                  <w:rPr>
                                    <w:rFonts w:ascii="Calibri" w:eastAsia="Calibri" w:hAnsi="Calibri" w:cs="(A) Arslan Wessam B" w:hint="cs"/>
                                    <w:color w:val="FFFF00"/>
                                    <w:sz w:val="72"/>
                                    <w:szCs w:val="72"/>
                                    <w:rtl/>
                                  </w:rPr>
                                  <w:t>ديسمبر</w:t>
                                </w:r>
                                <w:r w:rsidR="00596E0E" w:rsidRPr="00703B8D">
                                  <w:rPr>
                                    <w:rFonts w:ascii="Calibri" w:eastAsia="Calibri" w:hAnsi="Calibri" w:cs="(A) Arslan Wessam B" w:hint="cs"/>
                                    <w:color w:val="FFFF00"/>
                                    <w:sz w:val="72"/>
                                    <w:szCs w:val="72"/>
                                    <w:rtl/>
                                  </w:rPr>
                                  <w:t xml:space="preserve"> </w:t>
                                </w:r>
                                <w:r w:rsidR="00527E3F" w:rsidRPr="00703B8D">
                                  <w:rPr>
                                    <w:rFonts w:ascii="Calibri" w:eastAsia="Calibri" w:hAnsi="Calibri" w:cs="(A) Arslan Wessam B" w:hint="cs"/>
                                    <w:color w:val="FFFF00"/>
                                    <w:sz w:val="72"/>
                                    <w:szCs w:val="72"/>
                                    <w:rtl/>
                                  </w:rPr>
                                  <w:t xml:space="preserve"> </w:t>
                                </w:r>
                                <w:r w:rsidR="00527E3F" w:rsidRPr="00703B8D">
                                  <w:rPr>
                                    <w:rFonts w:ascii="Calibri" w:eastAsia="Calibri" w:hAnsi="Calibri" w:cs="(A) Arslan Wessam B" w:hint="cs"/>
                                    <w:color w:val="FFFF00"/>
                                    <w:sz w:val="48"/>
                                    <w:szCs w:val="48"/>
                                    <w:rtl/>
                                  </w:rPr>
                                  <w:t>2019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E328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قوس كبير مزدوج 13" o:spid="_x0000_s1027" type="#_x0000_t186" style="position:absolute;left:0;text-align:left;margin-left:334.5pt;margin-top:81.75pt;width:187.5pt;height:93pt;flip:x;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" fillcolor="#70ad47 [3209]" stroked="f" strokeweight="0">
                    <v:fill color2="#527f34 [2377]" focusposition=".5,.5" focussize="" focus="100%" type="gradientRadial">
                      <o:fill v:ext="view" type="gradientCenter"/>
                    </v:fill>
                    <v:stroke joinstyle="miter"/>
                    <v:textbox>
                      <w:txbxContent>
                        <w:p w14:paraId="22D02FBD" w14:textId="77777777" w:rsidR="00152F4C" w:rsidRPr="00703B8D" w:rsidRDefault="00AF0273" w:rsidP="00A85771">
                          <w:pPr>
                            <w:bidi/>
                            <w:spacing w:after="0" w:line="240" w:lineRule="auto"/>
                            <w:contextualSpacing/>
                            <w:jc w:val="center"/>
                            <w:rPr>
                              <w:rFonts w:ascii="Calibri" w:eastAsia="Calibri" w:hAnsi="Calibri" w:cs="(A) Arslan Wessam B"/>
                              <w:color w:val="FFFF00"/>
                              <w:sz w:val="72"/>
                              <w:szCs w:val="72"/>
                              <w:rtl/>
                            </w:rPr>
                          </w:pPr>
                          <w:r w:rsidRPr="00703B8D">
                            <w:rPr>
                              <w:rFonts w:ascii="Calibri" w:eastAsia="Calibri" w:hAnsi="Calibri" w:cs="(A) Arslan Wessam B" w:hint="cs"/>
                              <w:color w:val="FFFF00"/>
                              <w:sz w:val="72"/>
                              <w:szCs w:val="72"/>
                              <w:rtl/>
                            </w:rPr>
                            <w:t>تقييم حالة</w:t>
                          </w:r>
                        </w:p>
                        <w:p w14:paraId="27C42E58" w14:textId="279A43A2" w:rsidR="00527E3F" w:rsidRPr="00703B8D" w:rsidRDefault="009818E4" w:rsidP="00527E3F">
                          <w:pPr>
                            <w:bidi/>
                            <w:spacing w:after="0" w:line="240" w:lineRule="auto"/>
                            <w:contextualSpacing/>
                            <w:jc w:val="center"/>
                            <w:rPr>
                              <w:rFonts w:ascii="Calibri" w:eastAsia="Calibri" w:hAnsi="Calibri" w:cs="(A) Arslan Wessam B"/>
                              <w:color w:val="FFFF00"/>
                              <w:sz w:val="72"/>
                              <w:szCs w:val="72"/>
                              <w:rtl/>
                            </w:rPr>
                          </w:pPr>
                          <w:r w:rsidRPr="00703B8D">
                            <w:rPr>
                              <w:rFonts w:ascii="Calibri" w:eastAsia="Calibri" w:hAnsi="Calibri" w:cs="(A) Arslan Wessam B" w:hint="cs"/>
                              <w:color w:val="FFFF00"/>
                              <w:sz w:val="72"/>
                              <w:szCs w:val="72"/>
                              <w:rtl/>
                            </w:rPr>
                            <w:t>ديسمبر</w:t>
                          </w:r>
                          <w:r w:rsidR="00596E0E" w:rsidRPr="00703B8D">
                            <w:rPr>
                              <w:rFonts w:ascii="Calibri" w:eastAsia="Calibri" w:hAnsi="Calibri" w:cs="(A) Arslan Wessam B" w:hint="cs"/>
                              <w:color w:val="FFFF00"/>
                              <w:sz w:val="72"/>
                              <w:szCs w:val="72"/>
                              <w:rtl/>
                            </w:rPr>
                            <w:t xml:space="preserve"> </w:t>
                          </w:r>
                          <w:r w:rsidR="00527E3F" w:rsidRPr="00703B8D">
                            <w:rPr>
                              <w:rFonts w:ascii="Calibri" w:eastAsia="Calibri" w:hAnsi="Calibri" w:cs="(A) Arslan Wessam B" w:hint="cs"/>
                              <w:color w:val="FFFF00"/>
                              <w:sz w:val="72"/>
                              <w:szCs w:val="72"/>
                              <w:rtl/>
                            </w:rPr>
                            <w:t xml:space="preserve"> </w:t>
                          </w:r>
                          <w:r w:rsidR="00527E3F" w:rsidRPr="00703B8D">
                            <w:rPr>
                              <w:rFonts w:ascii="Calibri" w:eastAsia="Calibri" w:hAnsi="Calibri" w:cs="(A) Arslan Wessam B" w:hint="cs"/>
                              <w:color w:val="FFFF00"/>
                              <w:sz w:val="48"/>
                              <w:szCs w:val="48"/>
                              <w:rtl/>
                            </w:rPr>
                            <w:t>2019</w:t>
                          </w:r>
                        </w:p>
                      </w:txbxContent>
                    </v:textbox>
                    <w10:wrap type="square"/>
                  </v:shape>
                </w:pict>
              </mc:Fallback>
            </mc:AlternateContent>
          </w:r>
          <w:r w:rsidR="005014E0">
            <w:rPr>
              <w:noProof/>
            </w:rPr>
            <w:t xml:space="preserve"> </w:t>
          </w:r>
        </w:p>
        <w:p w14:paraId="62C72365" w14:textId="48474620" w:rsidR="00FD5F76" w:rsidRDefault="00186C17" w:rsidP="00FD5F76">
          <w:pPr>
            <w:jc w:val="center"/>
          </w:pPr>
          <w:r>
            <w:rPr>
              <w:noProof/>
              <w:rtl/>
              <w:lang w:val="ar-SA"/>
            </w:rPr>
            <w:drawing>
              <wp:anchor distT="0" distB="0" distL="114300" distR="114300" simplePos="0" relativeHeight="251665920" behindDoc="0" locked="0" layoutInCell="1" allowOverlap="1" wp14:anchorId="715A17F5" wp14:editId="77C53B16">
                <wp:simplePos x="0" y="0"/>
                <wp:positionH relativeFrom="page">
                  <wp:align>right</wp:align>
                </wp:positionH>
                <wp:positionV relativeFrom="paragraph">
                  <wp:posOffset>1877695</wp:posOffset>
                </wp:positionV>
                <wp:extent cx="7818257" cy="461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jpg"/>
                        <pic:cNvPicPr/>
                      </pic:nvPicPr>
                      <pic:blipFill>
                        <a:blip r:embed="rId9">
                          <a:extLst>
                            <a:ext uri="{28A0092B-C50C-407E-A947-70E740481C1C}">
                              <a14:useLocalDpi xmlns:a14="http://schemas.microsoft.com/office/drawing/2010/main" val="0"/>
                            </a:ext>
                          </a:extLst>
                        </a:blip>
                        <a:stretch>
                          <a:fillRect/>
                        </a:stretch>
                      </pic:blipFill>
                      <pic:spPr>
                        <a:xfrm>
                          <a:off x="0" y="0"/>
                          <a:ext cx="7819988" cy="461112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D6C21">
            <w:rPr>
              <w:noProof/>
              <w:rtl/>
            </w:rPr>
            <mc:AlternateContent>
              <mc:Choice Requires="wps">
                <w:drawing>
                  <wp:anchor distT="45720" distB="45720" distL="114300" distR="114300" simplePos="0" relativeHeight="251648512" behindDoc="0" locked="0" layoutInCell="1" allowOverlap="1" wp14:anchorId="7D2C31B0" wp14:editId="365542A0">
                    <wp:simplePos x="0" y="0"/>
                    <wp:positionH relativeFrom="column">
                      <wp:posOffset>-638176</wp:posOffset>
                    </wp:positionH>
                    <wp:positionV relativeFrom="paragraph">
                      <wp:posOffset>6802119</wp:posOffset>
                    </wp:positionV>
                    <wp:extent cx="4505325" cy="1495425"/>
                    <wp:effectExtent l="0" t="0" r="0" b="0"/>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5325" cy="1495425"/>
                            </a:xfrm>
                            <a:prstGeom prst="rect">
                              <a:avLst/>
                            </a:prstGeom>
                            <a:noFill/>
                            <a:ln w="9525">
                              <a:noFill/>
                              <a:miter lim="800000"/>
                              <a:headEnd/>
                              <a:tailEnd/>
                            </a:ln>
                          </wps:spPr>
                          <wps:txbx>
                            <w:txbxContent>
                              <w:p w14:paraId="2D4F2F6A" w14:textId="2C52F5DD" w:rsidR="0074692D" w:rsidRPr="002F404E" w:rsidRDefault="009818E4" w:rsidP="008D6C21">
                                <w:pPr>
                                  <w:bidi/>
                                  <w:jc w:val="center"/>
                                  <w:rPr>
                                    <w:rFonts w:cs="Sultan Medium"/>
                                    <w:color w:val="FFFF00"/>
                                    <w:sz w:val="52"/>
                                    <w:szCs w:val="52"/>
                                    <w:rtl/>
                                    <w:lang w:bidi="ar-EG"/>
                                  </w:rPr>
                                </w:pPr>
                                <w:r w:rsidRPr="002F404E">
                                  <w:rPr>
                                    <w:rFonts w:cs="Sultan Medium" w:hint="cs"/>
                                    <w:color w:val="FFFF00"/>
                                    <w:sz w:val="52"/>
                                    <w:szCs w:val="52"/>
                                    <w:rtl/>
                                    <w:lang w:bidi="ar-EG"/>
                                  </w:rPr>
                                  <w:t>إعداد</w:t>
                                </w:r>
                                <w:r w:rsidR="002F404E" w:rsidRPr="002F404E">
                                  <w:rPr>
                                    <w:rFonts w:cs="Sultan Medium" w:hint="cs"/>
                                    <w:color w:val="FFFF00"/>
                                    <w:sz w:val="52"/>
                                    <w:szCs w:val="52"/>
                                    <w:rtl/>
                                    <w:lang w:bidi="ar-EG"/>
                                  </w:rPr>
                                  <w:t xml:space="preserve"> / </w:t>
                                </w:r>
                                <w:bookmarkStart w:id="0" w:name="_GoBack"/>
                                <w:bookmarkEnd w:id="0"/>
                                <w:r w:rsidR="002F404E" w:rsidRPr="002F404E">
                                  <w:rPr>
                                    <w:rFonts w:cs="Sultan Medium" w:hint="cs"/>
                                    <w:color w:val="FFFF00"/>
                                    <w:sz w:val="52"/>
                                    <w:szCs w:val="52"/>
                                    <w:rtl/>
                                    <w:lang w:bidi="ar-EG"/>
                                  </w:rPr>
                                  <w:t xml:space="preserve">محمود المنير </w:t>
                                </w:r>
                              </w:p>
                              <w:p w14:paraId="4F37FEB2" w14:textId="77777777" w:rsidR="00A93863" w:rsidRPr="002F404E" w:rsidRDefault="00A93863" w:rsidP="009470B2">
                                <w:pPr>
                                  <w:bidi/>
                                  <w:jc w:val="center"/>
                                  <w:rPr>
                                    <w:rFonts w:cs="Sultan Medium"/>
                                    <w:color w:val="FFFF00"/>
                                    <w:sz w:val="52"/>
                                    <w:szCs w:val="52"/>
                                    <w:rtl/>
                                    <w:lang w:bidi="ar-EG"/>
                                  </w:rPr>
                                </w:pPr>
                                <w:r w:rsidRPr="002F404E">
                                  <w:rPr>
                                    <w:rFonts w:cs="Sultan Medium" w:hint="cs"/>
                                    <w:color w:val="FFFF00"/>
                                    <w:sz w:val="52"/>
                                    <w:szCs w:val="52"/>
                                    <w:rtl/>
                                    <w:lang w:bidi="ar-EG"/>
                                  </w:rPr>
                                  <w:t>مركز أفق المستقبل للاستشارات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C31B0" id="_x0000_s1028" type="#_x0000_t202" style="position:absolute;left:0;text-align:left;margin-left:-50.25pt;margin-top:535.6pt;width:354.75pt;height:117.75pt;flip:x;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" filled="f" stroked="f">
                    <v:textbox>
                      <w:txbxContent>
                        <w:p w14:paraId="2D4F2F6A" w14:textId="2C52F5DD" w:rsidR="0074692D" w:rsidRPr="002F404E" w:rsidRDefault="009818E4" w:rsidP="008D6C21">
                          <w:pPr>
                            <w:bidi/>
                            <w:jc w:val="center"/>
                            <w:rPr>
                              <w:rFonts w:cs="Sultan Medium"/>
                              <w:color w:val="FFFF00"/>
                              <w:sz w:val="52"/>
                              <w:szCs w:val="52"/>
                              <w:rtl/>
                              <w:lang w:bidi="ar-EG"/>
                            </w:rPr>
                          </w:pPr>
                          <w:r w:rsidRPr="002F404E">
                            <w:rPr>
                              <w:rFonts w:cs="Sultan Medium" w:hint="cs"/>
                              <w:color w:val="FFFF00"/>
                              <w:sz w:val="52"/>
                              <w:szCs w:val="52"/>
                              <w:rtl/>
                              <w:lang w:bidi="ar-EG"/>
                            </w:rPr>
                            <w:t>إعداد</w:t>
                          </w:r>
                          <w:r w:rsidR="002F404E" w:rsidRPr="002F404E">
                            <w:rPr>
                              <w:rFonts w:cs="Sultan Medium" w:hint="cs"/>
                              <w:color w:val="FFFF00"/>
                              <w:sz w:val="52"/>
                              <w:szCs w:val="52"/>
                              <w:rtl/>
                              <w:lang w:bidi="ar-EG"/>
                            </w:rPr>
                            <w:t xml:space="preserve"> / </w:t>
                          </w:r>
                          <w:bookmarkStart w:id="1" w:name="_GoBack"/>
                          <w:bookmarkEnd w:id="1"/>
                          <w:r w:rsidR="002F404E" w:rsidRPr="002F404E">
                            <w:rPr>
                              <w:rFonts w:cs="Sultan Medium" w:hint="cs"/>
                              <w:color w:val="FFFF00"/>
                              <w:sz w:val="52"/>
                              <w:szCs w:val="52"/>
                              <w:rtl/>
                              <w:lang w:bidi="ar-EG"/>
                            </w:rPr>
                            <w:t xml:space="preserve">محمود المنير </w:t>
                          </w:r>
                        </w:p>
                        <w:p w14:paraId="4F37FEB2" w14:textId="77777777" w:rsidR="00A93863" w:rsidRPr="002F404E" w:rsidRDefault="00A93863" w:rsidP="009470B2">
                          <w:pPr>
                            <w:bidi/>
                            <w:jc w:val="center"/>
                            <w:rPr>
                              <w:rFonts w:cs="Sultan Medium"/>
                              <w:color w:val="FFFF00"/>
                              <w:sz w:val="52"/>
                              <w:szCs w:val="52"/>
                              <w:rtl/>
                              <w:lang w:bidi="ar-EG"/>
                            </w:rPr>
                          </w:pPr>
                          <w:r w:rsidRPr="002F404E">
                            <w:rPr>
                              <w:rFonts w:cs="Sultan Medium" w:hint="cs"/>
                              <w:color w:val="FFFF00"/>
                              <w:sz w:val="52"/>
                              <w:szCs w:val="52"/>
                              <w:rtl/>
                              <w:lang w:bidi="ar-EG"/>
                            </w:rPr>
                            <w:t>مركز أفق المستقبل للاستشارات</w:t>
                          </w:r>
                        </w:p>
                      </w:txbxContent>
                    </v:textbox>
                  </v:shape>
                </w:pict>
              </mc:Fallback>
            </mc:AlternateContent>
          </w:r>
          <w:r w:rsidR="008D6C21">
            <w:rPr>
              <w:noProof/>
            </w:rPr>
            <mc:AlternateContent>
              <mc:Choice Requires="wps">
                <w:drawing>
                  <wp:anchor distT="45720" distB="45720" distL="114300" distR="114300" simplePos="0" relativeHeight="251664896" behindDoc="0" locked="0" layoutInCell="1" allowOverlap="1" wp14:anchorId="47996E96" wp14:editId="64344B27">
                    <wp:simplePos x="0" y="0"/>
                    <wp:positionH relativeFrom="column">
                      <wp:posOffset>4196715</wp:posOffset>
                    </wp:positionH>
                    <wp:positionV relativeFrom="paragraph">
                      <wp:posOffset>7051675</wp:posOffset>
                    </wp:positionV>
                    <wp:extent cx="2597434" cy="945931"/>
                    <wp:effectExtent l="0" t="0" r="0" b="0"/>
                    <wp:wrapNone/>
                    <wp:docPr id="15" name="قوس كبير مزدوج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597434" cy="945931"/>
                            </a:xfrm>
                            <a:prstGeom prst="bracePair">
                              <a:avLst>
                                <a:gd name="adj" fmla="val 8333"/>
                              </a:avLst>
                            </a:prstGeom>
                            <a:noFill/>
                            <a:ln>
                              <a:noFill/>
                            </a:ln>
                            <a:effectLst/>
                            <a:extLst>
                              <a:ext uri="{909E8E84-426E-40DD-AFC4-6F175D3DCCD1}">
                                <a14:hiddenFill xmlns:a14="http://schemas.microsoft.com/office/drawing/2010/main">
                                  <a:gradFill rotWithShape="0">
                                    <a:gsLst>
                                      <a:gs pos="0">
                                        <a:schemeClr val="accent6">
                                          <a:lumMod val="100000"/>
                                          <a:lumOff val="0"/>
                                        </a:schemeClr>
                                      </a:gs>
                                      <a:gs pos="100000">
                                        <a:schemeClr val="accent6">
                                          <a:lumMod val="74000"/>
                                          <a:lumOff val="0"/>
                                        </a:schemeClr>
                                      </a:gs>
                                    </a:gsLst>
                                    <a:path path="rect">
                                      <a:fillToRect l="50000" t="50000" r="50000" b="50000"/>
                                    </a:path>
                                  </a:gra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85585F" w14:textId="77777777" w:rsidR="00A93863" w:rsidRPr="009470B2" w:rsidRDefault="00A93863" w:rsidP="009470B2">
                                <w:pPr>
                                  <w:spacing w:line="240" w:lineRule="auto"/>
                                  <w:jc w:val="center"/>
                                  <w:rPr>
                                    <w:rFonts w:cs="AdvertisingBold"/>
                                    <w:b/>
                                    <w:bCs/>
                                    <w:color w:val="FFFFFF" w:themeColor="background1"/>
                                    <w:sz w:val="32"/>
                                    <w:szCs w:val="32"/>
                                    <w:lang w:bidi="ar-KW"/>
                                  </w:rPr>
                                </w:pPr>
                                <w:r w:rsidRPr="009470B2">
                                  <w:rPr>
                                    <w:rFonts w:cs="AdvertisingBold"/>
                                    <w:b/>
                                    <w:bCs/>
                                    <w:color w:val="FFFFFF" w:themeColor="background1"/>
                                    <w:sz w:val="32"/>
                                    <w:szCs w:val="32"/>
                                    <w:lang w:bidi="ar-KW"/>
                                  </w:rPr>
                                  <w:t>ofokcenter@outlook.com</w:t>
                                </w:r>
                              </w:p>
                              <w:p w14:paraId="479C3384" w14:textId="77777777" w:rsidR="00A93863" w:rsidRPr="009470B2" w:rsidRDefault="00A93863" w:rsidP="009470B2">
                                <w:pPr>
                                  <w:spacing w:line="240" w:lineRule="auto"/>
                                  <w:jc w:val="center"/>
                                  <w:rPr>
                                    <w:rFonts w:cs="AdvertisingBold"/>
                                    <w:b/>
                                    <w:bCs/>
                                    <w:color w:val="FFFFFF" w:themeColor="background1"/>
                                    <w:sz w:val="32"/>
                                    <w:szCs w:val="32"/>
                                    <w:rtl/>
                                    <w:lang w:bidi="ar-KW"/>
                                  </w:rPr>
                                </w:pPr>
                                <w:r>
                                  <w:rPr>
                                    <w:rFonts w:ascii="Segoe UI" w:hAnsi="Segoe UI" w:cs="Segoe UI"/>
                                    <w:noProof/>
                                    <w:color w:val="000000"/>
                                    <w:sz w:val="23"/>
                                    <w:szCs w:val="23"/>
                                  </w:rPr>
                                  <w:drawing>
                                    <wp:inline distT="0" distB="0" distL="0" distR="0" wp14:anchorId="177937EF" wp14:editId="20638333">
                                      <wp:extent cx="447180" cy="236220"/>
                                      <wp:effectExtent l="0" t="0" r="0" b="0"/>
                                      <wp:docPr id="3" name="صورة 19" descr="2018-04-08_13h38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4-08_13h38_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32" cy="237040"/>
                                              </a:xfrm>
                                              <a:prstGeom prst="rect">
                                                <a:avLst/>
                                              </a:prstGeom>
                                              <a:noFill/>
                                              <a:ln>
                                                <a:noFill/>
                                              </a:ln>
                                            </pic:spPr>
                                          </pic:pic>
                                        </a:graphicData>
                                      </a:graphic>
                                    </wp:inline>
                                  </w:drawing>
                                </w:r>
                                <w:r w:rsidRPr="009470B2">
                                  <w:rPr>
                                    <w:rFonts w:cs="AdvertisingBold"/>
                                    <w:b/>
                                    <w:bCs/>
                                    <w:color w:val="FFFFFF" w:themeColor="background1"/>
                                    <w:sz w:val="32"/>
                                    <w:szCs w:val="32"/>
                                    <w:lang w:bidi="ar-KW"/>
                                  </w:rPr>
                                  <w:t xml:space="preserve"> +965 99143453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96E96" id="قوس كبير مزدوج 15" o:spid="_x0000_s1029" type="#_x0000_t186" style="position:absolute;left:0;text-align:left;margin-left:330.45pt;margin-top:555.25pt;width:204.5pt;height:74.5pt;flip:x;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" fillcolor="#70ad47 [3209]" stroked="f" strokeweight="0">
                    <v:fill color2="#527f34 [2377]" focusposition=".5,.5" focussize="" focus="100%" type="gradientRadial">
                      <o:fill v:ext="view" type="gradientCenter"/>
                    </v:fill>
                    <v:stroke joinstyle="miter"/>
                    <v:textbox>
                      <w:txbxContent>
                        <w:p w14:paraId="6585585F" w14:textId="77777777" w:rsidR="00A93863" w:rsidRPr="009470B2" w:rsidRDefault="00A93863" w:rsidP="009470B2">
                          <w:pPr>
                            <w:spacing w:line="240" w:lineRule="auto"/>
                            <w:jc w:val="center"/>
                            <w:rPr>
                              <w:rFonts w:cs="AdvertisingBold"/>
                              <w:b/>
                              <w:bCs/>
                              <w:color w:val="FFFFFF" w:themeColor="background1"/>
                              <w:sz w:val="32"/>
                              <w:szCs w:val="32"/>
                              <w:lang w:bidi="ar-KW"/>
                            </w:rPr>
                          </w:pPr>
                          <w:r w:rsidRPr="009470B2">
                            <w:rPr>
                              <w:rFonts w:cs="AdvertisingBold"/>
                              <w:b/>
                              <w:bCs/>
                              <w:color w:val="FFFFFF" w:themeColor="background1"/>
                              <w:sz w:val="32"/>
                              <w:szCs w:val="32"/>
                              <w:lang w:bidi="ar-KW"/>
                            </w:rPr>
                            <w:t>ofokcenter@outlook.com</w:t>
                          </w:r>
                        </w:p>
                        <w:p w14:paraId="479C3384" w14:textId="77777777" w:rsidR="00A93863" w:rsidRPr="009470B2" w:rsidRDefault="00A93863" w:rsidP="009470B2">
                          <w:pPr>
                            <w:spacing w:line="240" w:lineRule="auto"/>
                            <w:jc w:val="center"/>
                            <w:rPr>
                              <w:rFonts w:cs="AdvertisingBold"/>
                              <w:b/>
                              <w:bCs/>
                              <w:color w:val="FFFFFF" w:themeColor="background1"/>
                              <w:sz w:val="32"/>
                              <w:szCs w:val="32"/>
                              <w:rtl/>
                              <w:lang w:bidi="ar-KW"/>
                            </w:rPr>
                          </w:pPr>
                          <w:r>
                            <w:rPr>
                              <w:rFonts w:ascii="Segoe UI" w:hAnsi="Segoe UI" w:cs="Segoe UI"/>
                              <w:noProof/>
                              <w:color w:val="000000"/>
                              <w:sz w:val="23"/>
                              <w:szCs w:val="23"/>
                            </w:rPr>
                            <w:drawing>
                              <wp:inline distT="0" distB="0" distL="0" distR="0" wp14:anchorId="177937EF" wp14:editId="20638333">
                                <wp:extent cx="447180" cy="236220"/>
                                <wp:effectExtent l="0" t="0" r="0" b="0"/>
                                <wp:docPr id="3" name="صورة 19" descr="2018-04-08_13h38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4-08_13h38_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732" cy="237040"/>
                                        </a:xfrm>
                                        <a:prstGeom prst="rect">
                                          <a:avLst/>
                                        </a:prstGeom>
                                        <a:noFill/>
                                        <a:ln>
                                          <a:noFill/>
                                        </a:ln>
                                      </pic:spPr>
                                    </pic:pic>
                                  </a:graphicData>
                                </a:graphic>
                              </wp:inline>
                            </w:drawing>
                          </w:r>
                          <w:r w:rsidRPr="009470B2">
                            <w:rPr>
                              <w:rFonts w:cs="AdvertisingBold"/>
                              <w:b/>
                              <w:bCs/>
                              <w:color w:val="FFFFFF" w:themeColor="background1"/>
                              <w:sz w:val="32"/>
                              <w:szCs w:val="32"/>
                              <w:lang w:bidi="ar-KW"/>
                            </w:rPr>
                            <w:t xml:space="preserve"> +965 99143453</w:t>
                          </w:r>
                        </w:p>
                      </w:txbxContent>
                    </v:textbox>
                  </v:shape>
                </w:pict>
              </mc:Fallback>
            </mc:AlternateContent>
          </w:r>
          <w:r w:rsidR="00DC40FD">
            <w:rPr>
              <w:rtl/>
            </w:rPr>
            <w:br w:type="page"/>
          </w:r>
        </w:p>
      </w:sdtContent>
    </w:sdt>
    <w:p w14:paraId="215C675C" w14:textId="3DB4F15D" w:rsidR="009818E4" w:rsidRPr="009818E4" w:rsidRDefault="00FD5F76" w:rsidP="009818E4">
      <w:pPr>
        <w:jc w:val="center"/>
        <w:rPr>
          <w:rFonts w:ascii="Sakkal Majalla" w:eastAsia="Calibri" w:hAnsi="Sakkal Majalla" w:cs="Sultan Medium"/>
          <w:sz w:val="52"/>
          <w:szCs w:val="52"/>
          <w:rtl/>
        </w:rPr>
      </w:pPr>
      <w:r w:rsidRPr="00B12A96">
        <w:rPr>
          <w:rFonts w:ascii="Calibri" w:eastAsia="Calibri" w:hAnsi="Calibri" w:cs="Sultan Medium" w:hint="cs"/>
          <w:sz w:val="52"/>
          <w:szCs w:val="52"/>
          <w:rtl/>
          <w:lang w:bidi="ar-KW"/>
        </w:rPr>
        <w:lastRenderedPageBreak/>
        <w:t xml:space="preserve"> </w:t>
      </w:r>
      <w:bookmarkStart w:id="2" w:name="_Hlk26896176"/>
      <w:r w:rsidR="009818E4" w:rsidRPr="009818E4">
        <w:rPr>
          <w:rFonts w:ascii="Sakkal Majalla" w:eastAsia="Calibri" w:hAnsi="Sakkal Majalla" w:cs="Sultan Medium" w:hint="cs"/>
          <w:sz w:val="52"/>
          <w:szCs w:val="52"/>
          <w:rtl/>
        </w:rPr>
        <w:t xml:space="preserve">مبادرة </w:t>
      </w:r>
      <w:r w:rsidR="00FC22F8" w:rsidRPr="00B12A96">
        <w:rPr>
          <w:rFonts w:ascii="Sakkal Majalla" w:eastAsia="Calibri" w:hAnsi="Sakkal Majalla" w:cs="Sultan Medium" w:hint="cs"/>
          <w:sz w:val="52"/>
          <w:szCs w:val="52"/>
          <w:rtl/>
        </w:rPr>
        <w:t xml:space="preserve">" </w:t>
      </w:r>
      <w:r w:rsidR="009818E4" w:rsidRPr="009818E4">
        <w:rPr>
          <w:rFonts w:ascii="Sakkal Majalla" w:eastAsia="Calibri" w:hAnsi="Sakkal Majalla" w:cs="Sultan Medium" w:hint="cs"/>
          <w:sz w:val="52"/>
          <w:szCs w:val="52"/>
          <w:rtl/>
        </w:rPr>
        <w:t>هرمز للسلام</w:t>
      </w:r>
      <w:r w:rsidR="00FC22F8" w:rsidRPr="00B12A96">
        <w:rPr>
          <w:rFonts w:ascii="Sakkal Majalla" w:eastAsia="Calibri" w:hAnsi="Sakkal Majalla" w:cs="Sultan Medium" w:hint="cs"/>
          <w:sz w:val="52"/>
          <w:szCs w:val="52"/>
          <w:rtl/>
        </w:rPr>
        <w:t xml:space="preserve"> "</w:t>
      </w:r>
    </w:p>
    <w:p w14:paraId="70F5FBC0" w14:textId="4CFA2A37" w:rsidR="009818E4" w:rsidRPr="009818E4" w:rsidRDefault="009818E4" w:rsidP="009818E4">
      <w:pPr>
        <w:bidi/>
        <w:jc w:val="center"/>
        <w:rPr>
          <w:rFonts w:ascii="Sakkal Majalla" w:eastAsia="Calibri" w:hAnsi="Sakkal Majalla" w:cs="Sultan Medium"/>
          <w:sz w:val="52"/>
          <w:szCs w:val="52"/>
          <w:rtl/>
        </w:rPr>
      </w:pPr>
      <w:r w:rsidRPr="009818E4">
        <w:rPr>
          <w:rFonts w:ascii="Sakkal Majalla" w:eastAsia="Calibri" w:hAnsi="Sakkal Majalla" w:cs="Sultan Medium" w:hint="cs"/>
          <w:sz w:val="52"/>
          <w:szCs w:val="52"/>
          <w:rtl/>
        </w:rPr>
        <w:t xml:space="preserve">المبادئ .. فرص النجاح .. </w:t>
      </w:r>
      <w:r w:rsidRPr="00B12A96">
        <w:rPr>
          <w:rFonts w:ascii="Sakkal Majalla" w:eastAsia="Calibri" w:hAnsi="Sakkal Majalla" w:cs="Sultan Medium" w:hint="cs"/>
          <w:sz w:val="52"/>
          <w:szCs w:val="52"/>
          <w:rtl/>
        </w:rPr>
        <w:t>البدائل</w:t>
      </w:r>
    </w:p>
    <w:bookmarkEnd w:id="2"/>
    <w:p w14:paraId="25C74096" w14:textId="69E94C63" w:rsidR="009818E4" w:rsidRPr="009818E4" w:rsidRDefault="009818E4" w:rsidP="009818E4">
      <w:pPr>
        <w:bidi/>
        <w:jc w:val="both"/>
        <w:rPr>
          <w:rFonts w:ascii="Sakkal Majalla" w:eastAsia="Calibri" w:hAnsi="Sakkal Majalla" w:cs="Sakkal Majalla"/>
          <w:sz w:val="40"/>
          <w:szCs w:val="40"/>
          <w:rtl/>
        </w:rPr>
      </w:pPr>
      <w:r w:rsidRPr="009818E4">
        <w:rPr>
          <w:rFonts w:ascii="Sakkal Majalla" w:eastAsia="Calibri" w:hAnsi="Sakkal Majalla" w:cs="Sakkal Majalla"/>
          <w:sz w:val="40"/>
          <w:szCs w:val="40"/>
          <w:rtl/>
        </w:rPr>
        <w:t xml:space="preserve">بعد مبادرة موسكو التي تعبر بصدق عن </w:t>
      </w:r>
      <w:r>
        <w:rPr>
          <w:rFonts w:ascii="Sakkal Majalla" w:eastAsia="Calibri" w:hAnsi="Sakkal Majalla" w:cs="Sakkal Majalla" w:hint="cs"/>
          <w:sz w:val="40"/>
          <w:szCs w:val="40"/>
          <w:rtl/>
        </w:rPr>
        <w:t>ازدياد تدخل الدب الروسي فى شؤون منطقة الشرق الأوسط</w:t>
      </w:r>
      <w:r w:rsidRPr="009818E4">
        <w:rPr>
          <w:rFonts w:ascii="Sakkal Majalla" w:eastAsia="Calibri" w:hAnsi="Sakkal Majalla" w:cs="Sakkal Majalla"/>
          <w:sz w:val="40"/>
          <w:szCs w:val="40"/>
          <w:rtl/>
        </w:rPr>
        <w:t>، باقتراح أن تدخل عشرات الدول مياه الخليج، في مبادرة لأمنه يستمر تنفيذها عقد من السنين؛</w:t>
      </w:r>
      <w:r>
        <w:rPr>
          <w:rFonts w:ascii="Sakkal Majalla" w:eastAsia="Calibri" w:hAnsi="Sakkal Majalla" w:cs="Sakkal Majalla" w:hint="cs"/>
          <w:sz w:val="40"/>
          <w:szCs w:val="40"/>
          <w:rtl/>
        </w:rPr>
        <w:t xml:space="preserve"> قدمت إيران ومن خلال منبر الأمم المتحدة مبادرة " هرمز للسلام " سبقها خطوات ودعوات إيرانية للحوار </w:t>
      </w:r>
      <w:r w:rsidRPr="009818E4">
        <w:rPr>
          <w:rFonts w:ascii="Sakkal Majalla" w:eastAsia="Calibri" w:hAnsi="Sakkal Majalla" w:cs="Sakkal Majalla"/>
          <w:sz w:val="40"/>
          <w:szCs w:val="40"/>
          <w:rtl/>
        </w:rPr>
        <w:t xml:space="preserve">في شباط/فبراير 2017 لمعالجة أسباب القلق والعنف في المنطقة. وفي شباط/فبراير 2018م أعلن روحاني استعداد بلاده لمحاورة جيرانها بشأن أمن الخليج. وفي أيار/مايو 2019 اقترحت إيران توقيع معاهدة عدم اعتداء معهم. وفي آب/أغسطس 2019 جاءت دعوة ظريف </w:t>
      </w:r>
      <w:r w:rsidR="00D4513B">
        <w:rPr>
          <w:rFonts w:ascii="Sakkal Majalla" w:eastAsia="Calibri" w:hAnsi="Sakkal Majalla" w:cs="Sakkal Majalla" w:hint="cs"/>
          <w:sz w:val="40"/>
          <w:szCs w:val="40"/>
          <w:rtl/>
        </w:rPr>
        <w:t>"</w:t>
      </w:r>
      <w:r w:rsidRPr="009818E4">
        <w:rPr>
          <w:rFonts w:ascii="Sakkal Majalla" w:eastAsia="Calibri" w:hAnsi="Sakkal Majalla" w:cs="Sakkal Majalla"/>
          <w:sz w:val="40"/>
          <w:szCs w:val="40"/>
          <w:rtl/>
        </w:rPr>
        <w:t>إننا نرغبُ في إقامة علاقات مع دول الجوار، ولم نغلق أبدا باب الحوار مع جيراننا</w:t>
      </w:r>
      <w:r w:rsidR="00D4513B">
        <w:rPr>
          <w:rFonts w:ascii="Sakkal Majalla" w:eastAsia="Calibri" w:hAnsi="Sakkal Majalla" w:cs="Sakkal Majalla" w:hint="cs"/>
          <w:sz w:val="40"/>
          <w:szCs w:val="40"/>
          <w:rtl/>
        </w:rPr>
        <w:t>".</w:t>
      </w:r>
    </w:p>
    <w:p w14:paraId="2CF5278C" w14:textId="546A87C6" w:rsidR="00D4513B" w:rsidRDefault="009818E4" w:rsidP="009818E4">
      <w:pPr>
        <w:bidi/>
        <w:jc w:val="both"/>
        <w:rPr>
          <w:rFonts w:ascii="Sakkal Majalla" w:eastAsia="Calibri" w:hAnsi="Sakkal Majalla" w:cs="Sakkal Majalla"/>
          <w:sz w:val="40"/>
          <w:szCs w:val="40"/>
          <w:rtl/>
        </w:rPr>
      </w:pPr>
      <w:r w:rsidRPr="009818E4">
        <w:rPr>
          <w:rFonts w:ascii="Sakkal Majalla" w:eastAsia="Calibri" w:hAnsi="Sakkal Majalla" w:cs="Sakkal Majalla"/>
          <w:sz w:val="40"/>
          <w:szCs w:val="40"/>
          <w:rtl/>
        </w:rPr>
        <w:t xml:space="preserve">وأخيرا وفي 2 تشرين الثاني/نوفمبر 2019 </w:t>
      </w:r>
      <w:r w:rsidR="00C774DA">
        <w:rPr>
          <w:rFonts w:ascii="Sakkal Majalla" w:eastAsia="Calibri" w:hAnsi="Sakkal Majalla" w:cs="Sakkal Majalla" w:hint="cs"/>
          <w:sz w:val="40"/>
          <w:szCs w:val="40"/>
          <w:rtl/>
        </w:rPr>
        <w:t>الماضي</w:t>
      </w:r>
      <w:r w:rsidRPr="009818E4">
        <w:rPr>
          <w:rFonts w:ascii="Sakkal Majalla" w:eastAsia="Calibri" w:hAnsi="Sakkal Majalla" w:cs="Sakkal Majalla"/>
          <w:sz w:val="40"/>
          <w:szCs w:val="40"/>
          <w:rtl/>
        </w:rPr>
        <w:t xml:space="preserve"> تقدمت طهران بطرح «مبادرة هرمز للسلام»، لتشكيل تحالف دولي لضمان أمن الخليج، يضم إيران، والسعودية، والعراق، والبحرين، والإمارات، وقطر، وعمان، والكويت، وينشط تحت رعاية الأمم المتحدة. </w:t>
      </w:r>
    </w:p>
    <w:p w14:paraId="5E027547" w14:textId="15E794AB" w:rsidR="00D4513B" w:rsidRDefault="00D4513B" w:rsidP="00D4513B">
      <w:pPr>
        <w:bidi/>
        <w:jc w:val="both"/>
        <w:rPr>
          <w:rFonts w:ascii="Sakkal Majalla" w:eastAsia="Calibri" w:hAnsi="Sakkal Majalla" w:cs="Sakkal Majalla"/>
          <w:sz w:val="40"/>
          <w:szCs w:val="40"/>
          <w:rtl/>
        </w:rPr>
      </w:pPr>
      <w:r>
        <w:rPr>
          <w:rFonts w:ascii="Sakkal Majalla" w:eastAsia="Calibri" w:hAnsi="Sakkal Majalla" w:cs="Sakkal Majalla" w:hint="cs"/>
          <w:sz w:val="40"/>
          <w:szCs w:val="40"/>
          <w:rtl/>
        </w:rPr>
        <w:t>في هذه الورقة نستعرض المبادئ الأساسية التي اشتملت عليها هذه المبادرة ، والأهداف التي تريد أن تحققها إيران عبر هذه المبادرة حال قبولها خليجيا ودوليا ، وما فرص نجاحها ، وما البدائل التى يمكن تحل محل هذه المبادرة لضمان أمن الملاحة الدولية في مياة الخليج العربية خاصة عبر مضيق هرمز .</w:t>
      </w:r>
    </w:p>
    <w:p w14:paraId="48FC882C" w14:textId="77777777" w:rsidR="006E2E47" w:rsidRPr="006E2E47" w:rsidRDefault="006E2E47" w:rsidP="006E2E47">
      <w:pPr>
        <w:bidi/>
        <w:ind w:left="360"/>
        <w:jc w:val="both"/>
        <w:rPr>
          <w:rFonts w:ascii="Sakkal Majalla" w:eastAsia="Calibri" w:hAnsi="Sakkal Majalla" w:cs="Sakkal Majalla"/>
          <w:sz w:val="40"/>
          <w:szCs w:val="40"/>
        </w:rPr>
      </w:pPr>
    </w:p>
    <w:p w14:paraId="68F6E33A" w14:textId="2C61781E" w:rsidR="00D4513B" w:rsidRPr="00D4513B" w:rsidRDefault="006E2E47" w:rsidP="006E2E47">
      <w:pPr>
        <w:pStyle w:val="ListParagraph"/>
        <w:numPr>
          <w:ilvl w:val="0"/>
          <w:numId w:val="19"/>
        </w:numPr>
        <w:bidi/>
        <w:jc w:val="both"/>
        <w:rPr>
          <w:rFonts w:ascii="Sakkal Majalla" w:eastAsia="Calibri" w:hAnsi="Sakkal Majalla" w:cs="Sakkal Majalla"/>
          <w:sz w:val="40"/>
          <w:szCs w:val="40"/>
          <w:rtl/>
        </w:rPr>
      </w:pPr>
      <w:r>
        <w:rPr>
          <w:rFonts w:ascii="Sakkal Majalla" w:eastAsia="Calibri" w:hAnsi="Sakkal Majalla" w:cs="Sakkal Majalla" w:hint="cs"/>
          <w:color w:val="FF0000"/>
          <w:sz w:val="40"/>
          <w:szCs w:val="40"/>
          <w:rtl/>
        </w:rPr>
        <w:lastRenderedPageBreak/>
        <w:t>الإع</w:t>
      </w:r>
      <w:r w:rsidR="00D4513B" w:rsidRPr="00FC22F8">
        <w:rPr>
          <w:rFonts w:ascii="Sakkal Majalla" w:eastAsia="Calibri" w:hAnsi="Sakkal Majalla" w:cs="Sakkal Majalla" w:hint="cs"/>
          <w:color w:val="FF0000"/>
          <w:sz w:val="40"/>
          <w:szCs w:val="40"/>
          <w:rtl/>
        </w:rPr>
        <w:t xml:space="preserve">لان  والتسويق للمبادرة </w:t>
      </w:r>
    </w:p>
    <w:p w14:paraId="64533444" w14:textId="22B3389F" w:rsidR="00D4513B" w:rsidRPr="00D4513B" w:rsidRDefault="00D4513B" w:rsidP="00D4513B">
      <w:pPr>
        <w:pStyle w:val="ListParagraph"/>
        <w:numPr>
          <w:ilvl w:val="0"/>
          <w:numId w:val="21"/>
        </w:numPr>
        <w:bidi/>
        <w:jc w:val="both"/>
        <w:rPr>
          <w:rFonts w:ascii="Sakkal Majalla" w:eastAsia="Calibri" w:hAnsi="Sakkal Majalla" w:cs="Sakkal Majalla"/>
          <w:sz w:val="40"/>
          <w:szCs w:val="40"/>
          <w:rtl/>
        </w:rPr>
      </w:pPr>
      <w:r w:rsidRPr="00D4513B">
        <w:rPr>
          <w:rFonts w:ascii="Sakkal Majalla" w:eastAsia="Calibri" w:hAnsi="Sakkal Majalla" w:cs="Sakkal Majalla"/>
          <w:sz w:val="40"/>
          <w:szCs w:val="40"/>
          <w:rtl/>
        </w:rPr>
        <w:t>في 25 سبتمبر/أيلول الماضي</w:t>
      </w:r>
      <w:r>
        <w:rPr>
          <w:rFonts w:ascii="Sakkal Majalla" w:eastAsia="Calibri" w:hAnsi="Sakkal Majalla" w:cs="Sakkal Majalla" w:hint="cs"/>
          <w:sz w:val="40"/>
          <w:szCs w:val="40"/>
          <w:rtl/>
        </w:rPr>
        <w:t xml:space="preserve"> 2019</w:t>
      </w:r>
      <w:r w:rsidRPr="00D4513B">
        <w:rPr>
          <w:rFonts w:ascii="Sakkal Majalla" w:eastAsia="Calibri" w:hAnsi="Sakkal Majalla" w:cs="Sakkal Majalla"/>
          <w:sz w:val="40"/>
          <w:szCs w:val="40"/>
          <w:rtl/>
        </w:rPr>
        <w:t>،</w:t>
      </w:r>
      <w:r w:rsidR="00703B8D">
        <w:rPr>
          <w:rFonts w:ascii="Sakkal Majalla" w:eastAsia="Calibri" w:hAnsi="Sakkal Majalla" w:cs="Sakkal Majalla" w:hint="cs"/>
          <w:sz w:val="40"/>
          <w:szCs w:val="40"/>
          <w:rtl/>
        </w:rPr>
        <w:t xml:space="preserve"> </w:t>
      </w:r>
      <w:r w:rsidRPr="00D4513B">
        <w:rPr>
          <w:rFonts w:ascii="Sakkal Majalla" w:eastAsia="Calibri" w:hAnsi="Sakkal Majalla" w:cs="Sakkal Majalla"/>
          <w:sz w:val="40"/>
          <w:szCs w:val="40"/>
          <w:rtl/>
        </w:rPr>
        <w:t>عرض الرئيس الإيراني حسن روحاني الخطوط العريضة لخطة التعاون الأمني التي أطلق عليها "مبادرة هرمز للسلام"، أو "أمل" خلال كلمته بالأمم المتحدة، موضحا أن هدفها "الارتقاء بالسلام والتقدم والرخاء لكل الشعوب المستفيدة من مضيق هرمز، وتأسيس علاقات ودية، وإطلاق عمل جماعي لتأمين إمدادات الطاقة وحرية الملاحة</w:t>
      </w:r>
      <w:r w:rsidRPr="00D4513B">
        <w:rPr>
          <w:rFonts w:ascii="Sakkal Majalla" w:eastAsia="Calibri" w:hAnsi="Sakkal Majalla" w:cs="Sakkal Majalla"/>
          <w:sz w:val="40"/>
          <w:szCs w:val="40"/>
        </w:rPr>
        <w:t>".</w:t>
      </w:r>
      <w:r w:rsidR="00703B8D">
        <w:rPr>
          <w:rFonts w:ascii="Sakkal Majalla" w:eastAsia="Calibri" w:hAnsi="Sakkal Majalla" w:cs="Sakkal Majalla" w:hint="cs"/>
          <w:sz w:val="40"/>
          <w:szCs w:val="40"/>
          <w:rtl/>
        </w:rPr>
        <w:t xml:space="preserve"> </w:t>
      </w:r>
      <w:r w:rsidR="00703B8D" w:rsidRPr="00703B8D">
        <w:rPr>
          <w:rFonts w:ascii="Sakkal Majalla" w:eastAsia="Calibri" w:hAnsi="Sakkal Majalla" w:cs="Sakkal Majalla" w:hint="cs"/>
          <w:color w:val="FF0000"/>
          <w:sz w:val="40"/>
          <w:szCs w:val="40"/>
          <w:rtl/>
        </w:rPr>
        <w:t>(1)</w:t>
      </w:r>
    </w:p>
    <w:p w14:paraId="67A4EBB2" w14:textId="11903483" w:rsidR="00D4513B" w:rsidRPr="00FC22F8" w:rsidRDefault="00D4513B" w:rsidP="00D4513B">
      <w:pPr>
        <w:pStyle w:val="ListParagraph"/>
        <w:numPr>
          <w:ilvl w:val="0"/>
          <w:numId w:val="21"/>
        </w:numPr>
        <w:bidi/>
        <w:jc w:val="both"/>
        <w:rPr>
          <w:rFonts w:ascii="Sakkal Majalla" w:eastAsia="Calibri" w:hAnsi="Sakkal Majalla" w:cs="Sakkal Majalla"/>
          <w:sz w:val="40"/>
          <w:szCs w:val="40"/>
        </w:rPr>
      </w:pPr>
      <w:r w:rsidRPr="00D4513B">
        <w:rPr>
          <w:rFonts w:ascii="Sakkal Majalla" w:eastAsia="Calibri" w:hAnsi="Sakkal Majalla" w:cs="Sakkal Majalla"/>
          <w:sz w:val="40"/>
          <w:szCs w:val="40"/>
          <w:rtl/>
        </w:rPr>
        <w:t>وبعدما دعا روحاني إلى أن تتولى دول الخليج أمنها بنفسها من دون "تدخل" أجنبي، شدد أمام الأمم المتحدة على أن وجود القوات الأجنبية بالمنطقة "يعرض السلام والأمن والاستقرار للخطر".</w:t>
      </w:r>
      <w:r>
        <w:rPr>
          <w:rFonts w:ascii="Sakkal Majalla" w:eastAsia="Calibri" w:hAnsi="Sakkal Majalla" w:cs="Sakkal Majalla" w:hint="cs"/>
          <w:sz w:val="40"/>
          <w:szCs w:val="40"/>
          <w:rtl/>
        </w:rPr>
        <w:t xml:space="preserve"> </w:t>
      </w:r>
      <w:r w:rsidRPr="00D4513B">
        <w:rPr>
          <w:rFonts w:ascii="Sakkal Majalla" w:eastAsia="Calibri" w:hAnsi="Sakkal Majalla" w:cs="Sakkal Majalla" w:hint="cs"/>
          <w:color w:val="FF0000"/>
          <w:sz w:val="40"/>
          <w:szCs w:val="40"/>
          <w:rtl/>
        </w:rPr>
        <w:t>(</w:t>
      </w:r>
      <w:r w:rsidR="00703B8D">
        <w:rPr>
          <w:rFonts w:ascii="Sakkal Majalla" w:eastAsia="Calibri" w:hAnsi="Sakkal Majalla" w:cs="Sakkal Majalla" w:hint="cs"/>
          <w:color w:val="FF0000"/>
          <w:sz w:val="40"/>
          <w:szCs w:val="40"/>
          <w:rtl/>
        </w:rPr>
        <w:t>2</w:t>
      </w:r>
      <w:r w:rsidRPr="00D4513B">
        <w:rPr>
          <w:rFonts w:ascii="Sakkal Majalla" w:eastAsia="Calibri" w:hAnsi="Sakkal Majalla" w:cs="Sakkal Majalla" w:hint="cs"/>
          <w:color w:val="FF0000"/>
          <w:sz w:val="40"/>
          <w:szCs w:val="40"/>
          <w:rtl/>
        </w:rPr>
        <w:t>)</w:t>
      </w:r>
    </w:p>
    <w:p w14:paraId="7260BB4A" w14:textId="4FD80989" w:rsidR="00FC22F8" w:rsidRPr="00FC22F8" w:rsidRDefault="00FC22F8" w:rsidP="00080836">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hint="cs"/>
          <w:sz w:val="40"/>
          <w:szCs w:val="40"/>
          <w:rtl/>
        </w:rPr>
        <w:t xml:space="preserve">في 19/10/2019 </w:t>
      </w:r>
      <w:r w:rsidRPr="00FC22F8">
        <w:rPr>
          <w:rFonts w:ascii="Sakkal Majalla" w:eastAsia="Calibri" w:hAnsi="Sakkal Majalla" w:cs="Sakkal Majalla"/>
          <w:sz w:val="40"/>
          <w:szCs w:val="40"/>
          <w:rtl/>
        </w:rPr>
        <w:t xml:space="preserve">دعا وزير الخارجية الإيراني محمد جواد ظريف إلى </w:t>
      </w:r>
      <w:r>
        <w:rPr>
          <w:rFonts w:ascii="Sakkal Majalla" w:eastAsia="Calibri" w:hAnsi="Sakkal Majalla" w:cs="Sakkal Majalla" w:hint="cs"/>
          <w:sz w:val="40"/>
          <w:szCs w:val="40"/>
          <w:rtl/>
        </w:rPr>
        <w:t>ال</w:t>
      </w:r>
      <w:r w:rsidRPr="00FC22F8">
        <w:rPr>
          <w:rFonts w:ascii="Sakkal Majalla" w:eastAsia="Calibri" w:hAnsi="Sakkal Majalla" w:cs="Sakkal Majalla"/>
          <w:sz w:val="40"/>
          <w:szCs w:val="40"/>
          <w:rtl/>
        </w:rPr>
        <w:t xml:space="preserve">مبادرة </w:t>
      </w:r>
      <w:r>
        <w:rPr>
          <w:rFonts w:ascii="Sakkal Majalla" w:eastAsia="Calibri" w:hAnsi="Sakkal Majalla" w:cs="Sakkal Majalla" w:hint="cs"/>
          <w:sz w:val="40"/>
          <w:szCs w:val="40"/>
          <w:rtl/>
        </w:rPr>
        <w:t xml:space="preserve"> شارحا مبادئها </w:t>
      </w:r>
      <w:r w:rsidRPr="00FC22F8">
        <w:rPr>
          <w:rFonts w:ascii="Sakkal Majalla" w:eastAsia="Calibri" w:hAnsi="Sakkal Majalla" w:cs="Sakkal Majalla"/>
          <w:sz w:val="40"/>
          <w:szCs w:val="40"/>
          <w:rtl/>
        </w:rPr>
        <w:t xml:space="preserve">في كلمة </w:t>
      </w:r>
      <w:r>
        <w:rPr>
          <w:rFonts w:ascii="Sakkal Majalla" w:eastAsia="Calibri" w:hAnsi="Sakkal Majalla" w:cs="Sakkal Majalla" w:hint="cs"/>
          <w:sz w:val="40"/>
          <w:szCs w:val="40"/>
          <w:rtl/>
        </w:rPr>
        <w:t xml:space="preserve">ألقاها </w:t>
      </w:r>
      <w:r w:rsidRPr="00FC22F8">
        <w:rPr>
          <w:rFonts w:ascii="Sakkal Majalla" w:eastAsia="Calibri" w:hAnsi="Sakkal Majalla" w:cs="Sakkal Majalla"/>
          <w:sz w:val="40"/>
          <w:szCs w:val="40"/>
          <w:rtl/>
        </w:rPr>
        <w:t xml:space="preserve">على هامش لقاء لمجموعة العمل الرئيسية لمؤتمر ميونيخ الذي نقلت أعماله للعاصمة القطرية الدوحة </w:t>
      </w:r>
      <w:r w:rsidRPr="00FC22F8">
        <w:rPr>
          <w:rFonts w:ascii="Sakkal Majalla" w:eastAsia="Calibri" w:hAnsi="Sakkal Majalla" w:cs="Sakkal Majalla" w:hint="cs"/>
          <w:color w:val="FF0000"/>
          <w:sz w:val="40"/>
          <w:szCs w:val="40"/>
          <w:rtl/>
        </w:rPr>
        <w:t>.(</w:t>
      </w:r>
      <w:r w:rsidR="00703B8D">
        <w:rPr>
          <w:rFonts w:ascii="Sakkal Majalla" w:eastAsia="Calibri" w:hAnsi="Sakkal Majalla" w:cs="Sakkal Majalla" w:hint="cs"/>
          <w:color w:val="FF0000"/>
          <w:sz w:val="40"/>
          <w:szCs w:val="40"/>
          <w:rtl/>
        </w:rPr>
        <w:t>3</w:t>
      </w:r>
      <w:r w:rsidRPr="00FC22F8">
        <w:rPr>
          <w:rFonts w:ascii="Sakkal Majalla" w:eastAsia="Calibri" w:hAnsi="Sakkal Majalla" w:cs="Sakkal Majalla" w:hint="cs"/>
          <w:color w:val="FF0000"/>
          <w:sz w:val="40"/>
          <w:szCs w:val="40"/>
          <w:rtl/>
        </w:rPr>
        <w:t>)</w:t>
      </w:r>
    </w:p>
    <w:p w14:paraId="7320844F" w14:textId="52642F88" w:rsidR="00D4513B" w:rsidRPr="00D4513B" w:rsidRDefault="00D4513B" w:rsidP="00055463">
      <w:pPr>
        <w:pStyle w:val="ListParagraph"/>
        <w:numPr>
          <w:ilvl w:val="0"/>
          <w:numId w:val="21"/>
        </w:numPr>
        <w:bidi/>
        <w:jc w:val="both"/>
        <w:rPr>
          <w:rFonts w:ascii="Sakkal Majalla" w:eastAsia="Calibri" w:hAnsi="Sakkal Majalla" w:cs="Sakkal Majalla"/>
          <w:sz w:val="40"/>
          <w:szCs w:val="40"/>
          <w:rtl/>
        </w:rPr>
      </w:pPr>
      <w:r w:rsidRPr="00D4513B">
        <w:rPr>
          <w:rFonts w:ascii="Sakkal Majalla" w:eastAsia="Calibri" w:hAnsi="Sakkal Majalla" w:cs="Sakkal Majalla"/>
          <w:sz w:val="40"/>
          <w:szCs w:val="40"/>
          <w:rtl/>
        </w:rPr>
        <w:t xml:space="preserve">أعلنت إيران </w:t>
      </w:r>
      <w:r w:rsidRPr="00D4513B">
        <w:rPr>
          <w:rFonts w:ascii="Sakkal Majalla" w:eastAsia="Calibri" w:hAnsi="Sakkal Majalla" w:cs="Sakkal Majalla" w:hint="cs"/>
          <w:sz w:val="40"/>
          <w:szCs w:val="40"/>
          <w:rtl/>
        </w:rPr>
        <w:t>في 2/11/2019</w:t>
      </w:r>
      <w:r w:rsidRPr="00D4513B">
        <w:rPr>
          <w:rFonts w:ascii="Sakkal Majalla" w:eastAsia="Calibri" w:hAnsi="Sakkal Majalla" w:cs="Sakkal Majalla"/>
          <w:sz w:val="40"/>
          <w:szCs w:val="40"/>
          <w:rtl/>
        </w:rPr>
        <w:t xml:space="preserve"> إرسال النص المقترح الذي طرحه الرئيس حسن روحاني في الأمم المتحدة لأمن المنطقة إلى دول مجلس التعاون الخليجي والعراق، معتبرة هذه المبادرة دليلا على الأهمية التي توليها للدول الإقليمية لترسيخ الاستقرار.</w:t>
      </w:r>
      <w:r w:rsidRPr="00D4513B">
        <w:rPr>
          <w:rFonts w:ascii="Sakkal Majalla" w:eastAsia="Calibri" w:hAnsi="Sakkal Majalla" w:cs="Sakkal Majalla" w:hint="cs"/>
          <w:sz w:val="40"/>
          <w:szCs w:val="40"/>
          <w:rtl/>
        </w:rPr>
        <w:t xml:space="preserve"> </w:t>
      </w:r>
      <w:r w:rsidRPr="00D4513B">
        <w:rPr>
          <w:rFonts w:ascii="Sakkal Majalla" w:eastAsia="Calibri" w:hAnsi="Sakkal Majalla" w:cs="Sakkal Majalla"/>
          <w:sz w:val="40"/>
          <w:szCs w:val="40"/>
          <w:rtl/>
        </w:rPr>
        <w:t>وقال المتحدث باسم وزارة الخارجية الإيرانية عباس موسوي -في بيان- إن روحاني أرسل النص الكامل للخطة إلى قادة دول مجلس التعاون الخليجي والعراق، "وطلب منهم التعاون بهدف تحقيقها وتطبيقها".</w:t>
      </w:r>
      <w:r w:rsidRPr="00D4513B">
        <w:rPr>
          <w:rFonts w:ascii="Sakkal Majalla" w:eastAsia="Calibri" w:hAnsi="Sakkal Majalla" w:cs="Sakkal Majalla" w:hint="cs"/>
          <w:sz w:val="40"/>
          <w:szCs w:val="40"/>
          <w:rtl/>
        </w:rPr>
        <w:t xml:space="preserve"> </w:t>
      </w:r>
      <w:r w:rsidRPr="00D4513B">
        <w:rPr>
          <w:rFonts w:ascii="Sakkal Majalla" w:eastAsia="Calibri" w:hAnsi="Sakkal Majalla" w:cs="Sakkal Majalla"/>
          <w:sz w:val="40"/>
          <w:szCs w:val="40"/>
          <w:rtl/>
        </w:rPr>
        <w:t>وأضاف المتحدث الإيراني أن هذه الرسالة تؤكد جدية موقف بلاده والأهمية التي توليها لدور الدول الإقليمية في ترسيخ الاستقرار بالخليج.</w:t>
      </w:r>
      <w:r>
        <w:rPr>
          <w:rFonts w:ascii="Sakkal Majalla" w:eastAsia="Calibri" w:hAnsi="Sakkal Majalla" w:cs="Sakkal Majalla" w:hint="cs"/>
          <w:sz w:val="40"/>
          <w:szCs w:val="40"/>
          <w:rtl/>
        </w:rPr>
        <w:t xml:space="preserve"> </w:t>
      </w:r>
      <w:r w:rsidRPr="00D4513B">
        <w:rPr>
          <w:rFonts w:ascii="Sakkal Majalla" w:eastAsia="Calibri" w:hAnsi="Sakkal Majalla" w:cs="Sakkal Majalla" w:hint="cs"/>
          <w:color w:val="FF0000"/>
          <w:sz w:val="40"/>
          <w:szCs w:val="40"/>
          <w:rtl/>
        </w:rPr>
        <w:t>(</w:t>
      </w:r>
      <w:r w:rsidR="00703B8D">
        <w:rPr>
          <w:rFonts w:ascii="Sakkal Majalla" w:eastAsia="Calibri" w:hAnsi="Sakkal Majalla" w:cs="Sakkal Majalla" w:hint="cs"/>
          <w:color w:val="FF0000"/>
          <w:sz w:val="40"/>
          <w:szCs w:val="40"/>
          <w:rtl/>
        </w:rPr>
        <w:t>4</w:t>
      </w:r>
      <w:r w:rsidRPr="00D4513B">
        <w:rPr>
          <w:rFonts w:ascii="Sakkal Majalla" w:eastAsia="Calibri" w:hAnsi="Sakkal Majalla" w:cs="Sakkal Majalla" w:hint="cs"/>
          <w:color w:val="FF0000"/>
          <w:sz w:val="40"/>
          <w:szCs w:val="40"/>
          <w:rtl/>
        </w:rPr>
        <w:t>)</w:t>
      </w:r>
    </w:p>
    <w:p w14:paraId="2F511C20" w14:textId="6BB9ABC7" w:rsidR="00FC22F8" w:rsidRDefault="00FC22F8" w:rsidP="00FC22F8">
      <w:pPr>
        <w:pStyle w:val="ListParagraph"/>
        <w:numPr>
          <w:ilvl w:val="0"/>
          <w:numId w:val="19"/>
        </w:numPr>
        <w:bidi/>
        <w:jc w:val="both"/>
        <w:rPr>
          <w:rFonts w:ascii="Sakkal Majalla" w:eastAsia="Calibri" w:hAnsi="Sakkal Majalla" w:cs="Sakkal Majalla"/>
          <w:color w:val="FF0000"/>
          <w:sz w:val="40"/>
          <w:szCs w:val="40"/>
        </w:rPr>
      </w:pPr>
      <w:r w:rsidRPr="00FC22F8">
        <w:rPr>
          <w:rFonts w:ascii="Sakkal Majalla" w:eastAsia="Calibri" w:hAnsi="Sakkal Majalla" w:cs="Sakkal Majalla" w:hint="cs"/>
          <w:color w:val="FF0000"/>
          <w:sz w:val="40"/>
          <w:szCs w:val="40"/>
          <w:rtl/>
        </w:rPr>
        <w:lastRenderedPageBreak/>
        <w:t xml:space="preserve">المبادئ الأربعة الرئيسية </w:t>
      </w:r>
    </w:p>
    <w:p w14:paraId="3CA3AC0F" w14:textId="4AC36A3A" w:rsidR="00655F19" w:rsidRPr="00655F19" w:rsidRDefault="00655F19" w:rsidP="00655F19">
      <w:pPr>
        <w:bidi/>
        <w:jc w:val="both"/>
        <w:rPr>
          <w:rFonts w:ascii="Sakkal Majalla" w:eastAsia="Calibri" w:hAnsi="Sakkal Majalla" w:cs="Sakkal Majalla"/>
          <w:color w:val="000000" w:themeColor="text1"/>
          <w:sz w:val="40"/>
          <w:szCs w:val="40"/>
          <w:rtl/>
        </w:rPr>
      </w:pPr>
      <w:r w:rsidRPr="00655F19">
        <w:rPr>
          <w:rFonts w:ascii="Sakkal Majalla" w:eastAsia="Calibri" w:hAnsi="Sakkal Majalla" w:cs="Sakkal Majalla" w:hint="cs"/>
          <w:color w:val="000000" w:themeColor="text1"/>
          <w:sz w:val="40"/>
          <w:szCs w:val="40"/>
          <w:rtl/>
        </w:rPr>
        <w:t>وفقا لما أعلنه الرئيس حسن روحاني خلال كلمته التي ألقاها في الأمم المتحدة فإن المبادئ الرئيسية التي تقوم عليها المبادرة تتلخص فى الآتي :</w:t>
      </w:r>
    </w:p>
    <w:p w14:paraId="34C51681" w14:textId="77777777" w:rsidR="00655F19" w:rsidRDefault="00655F19" w:rsidP="00655F19">
      <w:pPr>
        <w:pStyle w:val="ListParagraph"/>
        <w:numPr>
          <w:ilvl w:val="0"/>
          <w:numId w:val="26"/>
        </w:numPr>
        <w:bidi/>
        <w:jc w:val="both"/>
        <w:rPr>
          <w:rFonts w:ascii="Sakkal Majalla" w:eastAsia="Calibri" w:hAnsi="Sakkal Majalla" w:cs="Sakkal Majalla"/>
          <w:color w:val="FF0000"/>
          <w:sz w:val="40"/>
          <w:szCs w:val="40"/>
        </w:rPr>
      </w:pPr>
      <w:bookmarkStart w:id="3" w:name="_Hlk26976188"/>
      <w:r w:rsidRPr="00655F19">
        <w:rPr>
          <w:rFonts w:ascii="Sakkal Majalla" w:eastAsia="Calibri" w:hAnsi="Sakkal Majalla" w:cs="Sakkal Majalla"/>
          <w:color w:val="FF0000"/>
          <w:sz w:val="40"/>
          <w:szCs w:val="40"/>
          <w:rtl/>
        </w:rPr>
        <w:t>عدم التدخل في شؤون الغير</w:t>
      </w:r>
      <w:r>
        <w:rPr>
          <w:rFonts w:ascii="Sakkal Majalla" w:eastAsia="Calibri" w:hAnsi="Sakkal Majalla" w:cs="Sakkal Majalla" w:hint="cs"/>
          <w:color w:val="FF0000"/>
          <w:sz w:val="40"/>
          <w:szCs w:val="40"/>
          <w:rtl/>
        </w:rPr>
        <w:t>.</w:t>
      </w:r>
    </w:p>
    <w:p w14:paraId="5DFB63EE" w14:textId="77777777" w:rsidR="00655F19" w:rsidRDefault="00655F19" w:rsidP="00655F19">
      <w:pPr>
        <w:pStyle w:val="ListParagraph"/>
        <w:numPr>
          <w:ilvl w:val="0"/>
          <w:numId w:val="26"/>
        </w:numPr>
        <w:bidi/>
        <w:jc w:val="both"/>
        <w:rPr>
          <w:rFonts w:ascii="Sakkal Majalla" w:eastAsia="Calibri" w:hAnsi="Sakkal Majalla" w:cs="Sakkal Majalla"/>
          <w:color w:val="FF0000"/>
          <w:sz w:val="40"/>
          <w:szCs w:val="40"/>
        </w:rPr>
      </w:pPr>
      <w:r w:rsidRPr="00655F19">
        <w:rPr>
          <w:rFonts w:ascii="Sakkal Majalla" w:eastAsia="Calibri" w:hAnsi="Sakkal Majalla" w:cs="Sakkal Majalla"/>
          <w:color w:val="FF0000"/>
          <w:sz w:val="40"/>
          <w:szCs w:val="40"/>
          <w:rtl/>
        </w:rPr>
        <w:t>عدم الاعتداء</w:t>
      </w:r>
      <w:r>
        <w:rPr>
          <w:rFonts w:ascii="Sakkal Majalla" w:eastAsia="Calibri" w:hAnsi="Sakkal Majalla" w:cs="Sakkal Majalla" w:hint="cs"/>
          <w:color w:val="FF0000"/>
          <w:sz w:val="40"/>
          <w:szCs w:val="40"/>
          <w:rtl/>
        </w:rPr>
        <w:t>.</w:t>
      </w:r>
    </w:p>
    <w:p w14:paraId="7794367F" w14:textId="7271207B" w:rsidR="00655F19" w:rsidRDefault="00655F19" w:rsidP="00655F19">
      <w:pPr>
        <w:pStyle w:val="ListParagraph"/>
        <w:numPr>
          <w:ilvl w:val="0"/>
          <w:numId w:val="26"/>
        </w:numPr>
        <w:bidi/>
        <w:jc w:val="both"/>
        <w:rPr>
          <w:rFonts w:ascii="Sakkal Majalla" w:eastAsia="Calibri" w:hAnsi="Sakkal Majalla" w:cs="Sakkal Majalla"/>
          <w:color w:val="FF0000"/>
          <w:sz w:val="40"/>
          <w:szCs w:val="40"/>
        </w:rPr>
      </w:pPr>
      <w:r w:rsidRPr="00655F19">
        <w:rPr>
          <w:rFonts w:ascii="Sakkal Majalla" w:eastAsia="Calibri" w:hAnsi="Sakkal Majalla" w:cs="Sakkal Majalla"/>
          <w:color w:val="FF0000"/>
          <w:sz w:val="40"/>
          <w:szCs w:val="40"/>
          <w:rtl/>
        </w:rPr>
        <w:t>الالتزام بأمن الطاقة</w:t>
      </w:r>
      <w:r>
        <w:rPr>
          <w:rFonts w:ascii="Sakkal Majalla" w:eastAsia="Calibri" w:hAnsi="Sakkal Majalla" w:cs="Sakkal Majalla" w:hint="cs"/>
          <w:color w:val="FF0000"/>
          <w:sz w:val="40"/>
          <w:szCs w:val="40"/>
          <w:rtl/>
        </w:rPr>
        <w:t>.</w:t>
      </w:r>
    </w:p>
    <w:bookmarkEnd w:id="3"/>
    <w:p w14:paraId="4CFFD792" w14:textId="78F80DAF" w:rsidR="00655F19" w:rsidRPr="00655F19" w:rsidRDefault="00655F19" w:rsidP="00655F19">
      <w:pPr>
        <w:pStyle w:val="ListParagraph"/>
        <w:numPr>
          <w:ilvl w:val="0"/>
          <w:numId w:val="26"/>
        </w:numPr>
        <w:bidi/>
        <w:jc w:val="both"/>
        <w:rPr>
          <w:rFonts w:ascii="Sakkal Majalla" w:eastAsia="Calibri" w:hAnsi="Sakkal Majalla" w:cs="Sakkal Majalla"/>
          <w:color w:val="FF0000"/>
          <w:sz w:val="40"/>
          <w:szCs w:val="40"/>
        </w:rPr>
      </w:pPr>
      <w:r w:rsidRPr="00655F19">
        <w:rPr>
          <w:rFonts w:ascii="Sakkal Majalla" w:eastAsia="Calibri" w:hAnsi="Sakkal Majalla" w:cs="Sakkal Majalla"/>
          <w:color w:val="FF0000"/>
          <w:sz w:val="40"/>
          <w:szCs w:val="40"/>
          <w:rtl/>
        </w:rPr>
        <w:t xml:space="preserve">الاحتكام إلى القانون الدولي. </w:t>
      </w:r>
    </w:p>
    <w:p w14:paraId="08F73BB8" w14:textId="77777777" w:rsidR="00BA5A86" w:rsidRPr="00BA5A86" w:rsidRDefault="00BA5A86" w:rsidP="00BA5A86">
      <w:pPr>
        <w:pStyle w:val="ListParagraph"/>
        <w:numPr>
          <w:ilvl w:val="0"/>
          <w:numId w:val="19"/>
        </w:numPr>
        <w:bidi/>
        <w:jc w:val="both"/>
        <w:rPr>
          <w:rFonts w:ascii="Sakkal Majalla" w:eastAsia="Calibri" w:hAnsi="Sakkal Majalla" w:cs="Sakkal Majalla"/>
          <w:color w:val="FF0000"/>
          <w:sz w:val="40"/>
          <w:szCs w:val="40"/>
        </w:rPr>
      </w:pPr>
      <w:r w:rsidRPr="00BA5A86">
        <w:rPr>
          <w:rFonts w:ascii="Sakkal Majalla" w:eastAsia="Calibri" w:hAnsi="Sakkal Majalla" w:cs="Sakkal Majalla"/>
          <w:color w:val="FF0000"/>
          <w:sz w:val="40"/>
          <w:szCs w:val="40"/>
          <w:rtl/>
        </w:rPr>
        <w:t>الأهداف الايرانية من المبادرة</w:t>
      </w:r>
      <w:r w:rsidRPr="00BA5A86">
        <w:rPr>
          <w:rFonts w:ascii="Sakkal Majalla" w:eastAsia="Calibri" w:hAnsi="Sakkal Majalla" w:cs="Sakkal Majalla"/>
          <w:color w:val="FF0000"/>
          <w:sz w:val="40"/>
          <w:szCs w:val="40"/>
        </w:rPr>
        <w:t xml:space="preserve"> </w:t>
      </w:r>
    </w:p>
    <w:p w14:paraId="73C44198" w14:textId="5BB38FC3" w:rsidR="009818E4" w:rsidRDefault="00FC22F8" w:rsidP="00BA5A86">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hint="cs"/>
          <w:sz w:val="40"/>
          <w:szCs w:val="40"/>
          <w:rtl/>
        </w:rPr>
        <w:t xml:space="preserve">وفقا </w:t>
      </w:r>
      <w:r>
        <w:rPr>
          <w:rFonts w:ascii="Sakkal Majalla" w:eastAsia="Calibri" w:hAnsi="Sakkal Majalla" w:cs="Sakkal Majalla" w:hint="cs"/>
          <w:sz w:val="40"/>
          <w:szCs w:val="40"/>
          <w:rtl/>
        </w:rPr>
        <w:t xml:space="preserve">للرئيس </w:t>
      </w:r>
      <w:r w:rsidRPr="00FC22F8">
        <w:rPr>
          <w:rFonts w:ascii="Sakkal Majalla" w:eastAsia="Calibri" w:hAnsi="Sakkal Majalla" w:cs="Sakkal Majalla" w:hint="cs"/>
          <w:sz w:val="40"/>
          <w:szCs w:val="40"/>
          <w:rtl/>
        </w:rPr>
        <w:t xml:space="preserve">روحاني : </w:t>
      </w:r>
      <w:r w:rsidR="009818E4" w:rsidRPr="00FC22F8">
        <w:rPr>
          <w:rFonts w:ascii="Sakkal Majalla" w:eastAsia="Calibri" w:hAnsi="Sakkal Majalla" w:cs="Sakkal Majalla"/>
          <w:sz w:val="40"/>
          <w:szCs w:val="40"/>
          <w:rtl/>
        </w:rPr>
        <w:t>هدفها هو الارتقاء بالسلام والتقدم والرخاء لكل الشعوب المستفيدة من مضيق هرمز، وتأسيس علاقات ودية، وإطلاق عمل جماعي لتأمين إمدادات الطاقة وحرية الملاحة.</w:t>
      </w:r>
    </w:p>
    <w:p w14:paraId="225A5B87" w14:textId="44A47A61" w:rsidR="00655F19" w:rsidRPr="00703B8D" w:rsidRDefault="00655F19" w:rsidP="00655F19">
      <w:pPr>
        <w:pStyle w:val="ListParagraph"/>
        <w:numPr>
          <w:ilvl w:val="0"/>
          <w:numId w:val="21"/>
        </w:numPr>
        <w:bidi/>
        <w:jc w:val="both"/>
        <w:rPr>
          <w:rFonts w:ascii="Sakkal Majalla" w:eastAsia="Calibri" w:hAnsi="Sakkal Majalla" w:cs="Sakkal Majalla"/>
          <w:color w:val="0000FF"/>
          <w:sz w:val="40"/>
          <w:szCs w:val="40"/>
        </w:rPr>
      </w:pPr>
      <w:r w:rsidRPr="00703B8D">
        <w:rPr>
          <w:rFonts w:ascii="Sakkal Majalla" w:eastAsia="Calibri" w:hAnsi="Sakkal Majalla" w:cs="Sakkal Majalla" w:hint="cs"/>
          <w:color w:val="0000FF"/>
          <w:sz w:val="40"/>
          <w:szCs w:val="40"/>
          <w:rtl/>
        </w:rPr>
        <w:t>و</w:t>
      </w:r>
      <w:r w:rsidRPr="00703B8D">
        <w:rPr>
          <w:rFonts w:ascii="Sakkal Majalla" w:eastAsia="Calibri" w:hAnsi="Sakkal Majalla" w:cs="Sakkal Majalla"/>
          <w:color w:val="0000FF"/>
          <w:sz w:val="40"/>
          <w:szCs w:val="40"/>
          <w:rtl/>
        </w:rPr>
        <w:t>تتلخص الأهداف الرئيسية لهذه المبادرة- كما استعرضها وزير الخ</w:t>
      </w:r>
      <w:r w:rsidRPr="00703B8D">
        <w:rPr>
          <w:rFonts w:ascii="Sakkal Majalla" w:eastAsia="Calibri" w:hAnsi="Sakkal Majalla" w:cs="Sakkal Majalla" w:hint="cs"/>
          <w:color w:val="0000FF"/>
          <w:sz w:val="40"/>
          <w:szCs w:val="40"/>
          <w:rtl/>
        </w:rPr>
        <w:t>ا</w:t>
      </w:r>
      <w:r w:rsidRPr="00703B8D">
        <w:rPr>
          <w:rFonts w:ascii="Sakkal Majalla" w:eastAsia="Calibri" w:hAnsi="Sakkal Majalla" w:cs="Sakkal Majalla"/>
          <w:color w:val="0000FF"/>
          <w:sz w:val="40"/>
          <w:szCs w:val="40"/>
          <w:rtl/>
        </w:rPr>
        <w:t>رجية جواد ظريف إبان جولاته لتسويق المبادرة  – بالآتي:</w:t>
      </w:r>
      <w:r w:rsidR="00703B8D">
        <w:rPr>
          <w:rFonts w:ascii="Sakkal Majalla" w:eastAsia="Calibri" w:hAnsi="Sakkal Majalla" w:cs="Sakkal Majalla" w:hint="cs"/>
          <w:color w:val="0000FF"/>
          <w:sz w:val="40"/>
          <w:szCs w:val="40"/>
          <w:rtl/>
        </w:rPr>
        <w:t xml:space="preserve"> </w:t>
      </w:r>
      <w:r w:rsidR="00703B8D" w:rsidRPr="00703B8D">
        <w:rPr>
          <w:rFonts w:ascii="Sakkal Majalla" w:eastAsia="Calibri" w:hAnsi="Sakkal Majalla" w:cs="Sakkal Majalla" w:hint="cs"/>
          <w:color w:val="FF0000"/>
          <w:sz w:val="40"/>
          <w:szCs w:val="40"/>
          <w:rtl/>
        </w:rPr>
        <w:t>(5)</w:t>
      </w:r>
    </w:p>
    <w:p w14:paraId="7F76047C"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تحقيق التقدم والرخاء، وتأسيس علاقات ودّية، وإطلاق عمل جماعي لتأمين إمدادات الطاقة وحرية الملاحة وتدفق النفط بحرية والتجارة الدولية، خاصة في مضيق هرمز الاستراتيجي.</w:t>
      </w:r>
    </w:p>
    <w:p w14:paraId="6D96FCF5"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الارتقاء بالتضامن والتفاهم المتبادل والعلاقات السلمية والودية والتعاون بين دول المنطقة للاطمئنان على صون السيادة الوطنية والاستقلال السياسي.</w:t>
      </w:r>
    </w:p>
    <w:p w14:paraId="54734335"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التعاون لاجتثاث الإرهاب والتطرف والتوترات الطائفية.</w:t>
      </w:r>
    </w:p>
    <w:p w14:paraId="64E61A00"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عدم التدخل في شؤون الدول الأخرى وعدم الاعتداء على دول الجوار.</w:t>
      </w:r>
    </w:p>
    <w:p w14:paraId="6A80525B"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lastRenderedPageBreak/>
        <w:t>إعطاء منظمة الأمم المتحدة دوراً في حل الخلافات بالاحتكام إلى ميثاقها ومبادئ القانون الدولي.</w:t>
      </w:r>
    </w:p>
    <w:p w14:paraId="57E45D86" w14:textId="77777777" w:rsidR="00655F19" w:rsidRPr="00655F19" w:rsidRDefault="00655F19"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إخراج القوات الأميركية من دول الخليج العربي كشرط مسبق لتنفيذ المبادرة وتفعيل مضمونها.</w:t>
      </w:r>
    </w:p>
    <w:p w14:paraId="7E01190F" w14:textId="5ED22198" w:rsidR="00BA5A86" w:rsidRDefault="00655F19" w:rsidP="00BA5A86">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على حين </w:t>
      </w:r>
      <w:r w:rsidR="00BA5A86">
        <w:rPr>
          <w:rFonts w:ascii="Sakkal Majalla" w:eastAsia="Calibri" w:hAnsi="Sakkal Majalla" w:cs="Sakkal Majalla" w:hint="cs"/>
          <w:sz w:val="40"/>
          <w:szCs w:val="40"/>
          <w:rtl/>
        </w:rPr>
        <w:t>يرى</w:t>
      </w:r>
      <w:r w:rsidR="00BA5A86" w:rsidRPr="00BA5A86">
        <w:rPr>
          <w:rFonts w:ascii="Sakkal Majalla" w:eastAsia="Calibri" w:hAnsi="Sakkal Majalla" w:cs="Sakkal Majalla"/>
          <w:sz w:val="40"/>
          <w:szCs w:val="40"/>
          <w:rtl/>
        </w:rPr>
        <w:t xml:space="preserve"> مراقبون، أن روحاني تعمد طرح مبادرته في الأمم المتحدة لإضفاء جدية ومصداقية عليها، وللتأكيد أن بلاده تتحمل تبعات هذه المبادرة وما يترتب عليها من التزامات؛ وهكذا صارت المنطقة أمام مبادرتين: أميركية وإيرانية، فهل نكون أمام مبادرة خليجية جديدة يتم طرحها فى القمة الخليجية الأربعين ؟</w:t>
      </w:r>
    </w:p>
    <w:p w14:paraId="3E5FBFC7" w14:textId="0C169043" w:rsidR="006E2E47" w:rsidRPr="00BA5A86" w:rsidRDefault="006E2E47" w:rsidP="006E2E47">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يرى بعض المراقبين أن </w:t>
      </w:r>
      <w:r w:rsidRPr="006E2E47">
        <w:rPr>
          <w:rFonts w:ascii="Sakkal Majalla" w:eastAsia="Calibri" w:hAnsi="Sakkal Majalla" w:cs="Sakkal Majalla"/>
          <w:sz w:val="40"/>
          <w:szCs w:val="40"/>
          <w:rtl/>
        </w:rPr>
        <w:t xml:space="preserve">مبادرة هرمز للسلام </w:t>
      </w:r>
      <w:r>
        <w:rPr>
          <w:rFonts w:ascii="Sakkal Majalla" w:eastAsia="Calibri" w:hAnsi="Sakkal Majalla" w:cs="Sakkal Majalla" w:hint="cs"/>
          <w:sz w:val="40"/>
          <w:szCs w:val="40"/>
          <w:rtl/>
        </w:rPr>
        <w:t xml:space="preserve">ليست </w:t>
      </w:r>
      <w:r w:rsidRPr="006E2E47">
        <w:rPr>
          <w:rFonts w:ascii="Sakkal Majalla" w:eastAsia="Calibri" w:hAnsi="Sakkal Majalla" w:cs="Sakkal Majalla"/>
          <w:sz w:val="40"/>
          <w:szCs w:val="40"/>
          <w:rtl/>
        </w:rPr>
        <w:t>إلا محاولة لتسويق إيران كعنصر مقبول إقليمياً تمهيداً لخطوة لصالحها تجاه واشنطن والغرب!</w:t>
      </w:r>
    </w:p>
    <w:p w14:paraId="74450D92" w14:textId="08F4CE5B" w:rsidR="00FC22F8" w:rsidRPr="00FC22F8" w:rsidRDefault="00FC22F8" w:rsidP="00FC22F8">
      <w:pPr>
        <w:pStyle w:val="ListParagraph"/>
        <w:numPr>
          <w:ilvl w:val="0"/>
          <w:numId w:val="19"/>
        </w:numPr>
        <w:bidi/>
        <w:jc w:val="both"/>
        <w:rPr>
          <w:rFonts w:ascii="Sakkal Majalla" w:eastAsia="Calibri" w:hAnsi="Sakkal Majalla" w:cs="Sakkal Majalla"/>
          <w:color w:val="FF0000"/>
          <w:sz w:val="40"/>
          <w:szCs w:val="40"/>
          <w:rtl/>
        </w:rPr>
      </w:pPr>
      <w:r w:rsidRPr="00FC22F8">
        <w:rPr>
          <w:rFonts w:ascii="Sakkal Majalla" w:eastAsia="Calibri" w:hAnsi="Sakkal Majalla" w:cs="Sakkal Majalla" w:hint="cs"/>
          <w:color w:val="FF0000"/>
          <w:sz w:val="40"/>
          <w:szCs w:val="40"/>
          <w:rtl/>
        </w:rPr>
        <w:t>التساؤلات المطروحة ؟</w:t>
      </w:r>
    </w:p>
    <w:p w14:paraId="46F81811" w14:textId="327723C6" w:rsidR="00FC22F8" w:rsidRDefault="00FC22F8" w:rsidP="009818E4">
      <w:pPr>
        <w:bidi/>
        <w:jc w:val="both"/>
        <w:rPr>
          <w:rFonts w:ascii="Sakkal Majalla" w:eastAsia="Calibri" w:hAnsi="Sakkal Majalla" w:cs="Sakkal Majalla"/>
          <w:sz w:val="40"/>
          <w:szCs w:val="40"/>
          <w:rtl/>
        </w:rPr>
      </w:pPr>
      <w:r>
        <w:rPr>
          <w:rFonts w:ascii="Sakkal Majalla" w:eastAsia="Calibri" w:hAnsi="Sakkal Majalla" w:cs="Sakkal Majalla" w:hint="cs"/>
          <w:sz w:val="40"/>
          <w:szCs w:val="40"/>
          <w:rtl/>
        </w:rPr>
        <w:t>ثمة تساؤلات مطروحة إزاء هذه المبادرة التى طرحت في وقت مشوب بالتوترات وعدم الثقة بين دول الخليج وإيران ومنها :</w:t>
      </w:r>
    </w:p>
    <w:p w14:paraId="5FB22521" w14:textId="562D6819" w:rsidR="00FC22F8" w:rsidRDefault="00FC22F8" w:rsidP="00FC22F8">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hint="cs"/>
          <w:sz w:val="40"/>
          <w:szCs w:val="40"/>
          <w:rtl/>
        </w:rPr>
        <w:t xml:space="preserve"> </w:t>
      </w:r>
      <w:r w:rsidR="009818E4" w:rsidRPr="00FC22F8">
        <w:rPr>
          <w:rFonts w:ascii="Sakkal Majalla" w:eastAsia="Calibri" w:hAnsi="Sakkal Majalla" w:cs="Sakkal Majalla"/>
          <w:sz w:val="40"/>
          <w:szCs w:val="40"/>
          <w:rtl/>
        </w:rPr>
        <w:t xml:space="preserve">هل تلقى المبادرة الإيرانية المتعلقة تجاوبا من </w:t>
      </w:r>
      <w:r>
        <w:rPr>
          <w:rFonts w:ascii="Sakkal Majalla" w:eastAsia="Calibri" w:hAnsi="Sakkal Majalla" w:cs="Sakkal Majalla" w:hint="cs"/>
          <w:sz w:val="40"/>
          <w:szCs w:val="40"/>
          <w:rtl/>
        </w:rPr>
        <w:t xml:space="preserve">دول الخليج </w:t>
      </w:r>
      <w:r w:rsidR="009818E4" w:rsidRPr="00FC22F8">
        <w:rPr>
          <w:rFonts w:ascii="Sakkal Majalla" w:eastAsia="Calibri" w:hAnsi="Sakkal Majalla" w:cs="Sakkal Majalla"/>
          <w:sz w:val="40"/>
          <w:szCs w:val="40"/>
          <w:rtl/>
        </w:rPr>
        <w:t xml:space="preserve">؟ </w:t>
      </w:r>
    </w:p>
    <w:p w14:paraId="5823609E" w14:textId="6F5765BA" w:rsidR="00FC22F8" w:rsidRDefault="009818E4" w:rsidP="00FC22F8">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sz w:val="40"/>
          <w:szCs w:val="40"/>
          <w:rtl/>
        </w:rPr>
        <w:t>ماذا يمكن لإيران أن تفعله لتبديد المخاوف</w:t>
      </w:r>
      <w:r w:rsidR="00FC22F8">
        <w:rPr>
          <w:rFonts w:ascii="Sakkal Majalla" w:eastAsia="Calibri" w:hAnsi="Sakkal Majalla" w:cs="Sakkal Majalla" w:hint="cs"/>
          <w:sz w:val="40"/>
          <w:szCs w:val="40"/>
          <w:rtl/>
        </w:rPr>
        <w:t xml:space="preserve"> الخليجية</w:t>
      </w:r>
      <w:r w:rsidRPr="00FC22F8">
        <w:rPr>
          <w:rFonts w:ascii="Sakkal Majalla" w:eastAsia="Calibri" w:hAnsi="Sakkal Majalla" w:cs="Sakkal Majalla"/>
          <w:sz w:val="40"/>
          <w:szCs w:val="40"/>
          <w:rtl/>
        </w:rPr>
        <w:t xml:space="preserve">؟ </w:t>
      </w:r>
    </w:p>
    <w:p w14:paraId="56980EFC" w14:textId="06E68AA2" w:rsidR="00FC22F8" w:rsidRDefault="009818E4" w:rsidP="00FC22F8">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sz w:val="40"/>
          <w:szCs w:val="40"/>
          <w:rtl/>
        </w:rPr>
        <w:t xml:space="preserve">هل يرد الخليجيون بمبادرة مماثلة؟ </w:t>
      </w:r>
    </w:p>
    <w:p w14:paraId="27C7F1F5" w14:textId="5ABF9E03" w:rsidR="009818E4" w:rsidRDefault="009818E4" w:rsidP="00FC22F8">
      <w:pPr>
        <w:pStyle w:val="ListParagraph"/>
        <w:numPr>
          <w:ilvl w:val="0"/>
          <w:numId w:val="21"/>
        </w:numPr>
        <w:bidi/>
        <w:jc w:val="both"/>
        <w:rPr>
          <w:rFonts w:ascii="Sakkal Majalla" w:eastAsia="Calibri" w:hAnsi="Sakkal Majalla" w:cs="Sakkal Majalla"/>
          <w:sz w:val="40"/>
          <w:szCs w:val="40"/>
        </w:rPr>
      </w:pPr>
      <w:r w:rsidRPr="00FC22F8">
        <w:rPr>
          <w:rFonts w:ascii="Sakkal Majalla" w:eastAsia="Calibri" w:hAnsi="Sakkal Majalla" w:cs="Sakkal Majalla"/>
          <w:sz w:val="40"/>
          <w:szCs w:val="40"/>
          <w:rtl/>
        </w:rPr>
        <w:t>هل يصح القول أن العلاقات المتوازنة تفتح الباب أمام سياسات أكثر إعتدالاً في الإتجاهين؟</w:t>
      </w:r>
    </w:p>
    <w:p w14:paraId="041DBF72" w14:textId="77777777" w:rsidR="003F419C" w:rsidRPr="003F419C" w:rsidRDefault="003F419C" w:rsidP="003F419C">
      <w:pPr>
        <w:bidi/>
        <w:jc w:val="both"/>
        <w:rPr>
          <w:rFonts w:ascii="Sakkal Majalla" w:eastAsia="Calibri" w:hAnsi="Sakkal Majalla" w:cs="Sakkal Majalla"/>
          <w:sz w:val="40"/>
          <w:szCs w:val="40"/>
        </w:rPr>
      </w:pPr>
    </w:p>
    <w:p w14:paraId="73087B05" w14:textId="77777777" w:rsidR="00BA5A86" w:rsidRPr="00BA5A86" w:rsidRDefault="00BA5A86" w:rsidP="00BA5A86">
      <w:pPr>
        <w:pStyle w:val="ListParagraph"/>
        <w:numPr>
          <w:ilvl w:val="0"/>
          <w:numId w:val="19"/>
        </w:numPr>
        <w:bidi/>
        <w:jc w:val="both"/>
        <w:rPr>
          <w:rFonts w:ascii="Sakkal Majalla" w:eastAsia="Calibri" w:hAnsi="Sakkal Majalla" w:cs="Sakkal Majalla"/>
          <w:color w:val="FF0000"/>
          <w:sz w:val="40"/>
          <w:szCs w:val="40"/>
        </w:rPr>
      </w:pPr>
      <w:r w:rsidRPr="00BA5A86">
        <w:rPr>
          <w:rFonts w:ascii="Sakkal Majalla" w:eastAsia="Calibri" w:hAnsi="Sakkal Majalla" w:cs="Sakkal Majalla" w:hint="cs"/>
          <w:color w:val="FF0000"/>
          <w:sz w:val="40"/>
          <w:szCs w:val="40"/>
          <w:rtl/>
        </w:rPr>
        <w:lastRenderedPageBreak/>
        <w:t xml:space="preserve">مبادرة من رحم التوتر </w:t>
      </w:r>
    </w:p>
    <w:p w14:paraId="27645AA4" w14:textId="532C8AFF" w:rsidR="00BA5A86" w:rsidRPr="00BA5A86" w:rsidRDefault="00BA5A86" w:rsidP="00BA5A86">
      <w:pPr>
        <w:pStyle w:val="ListParagraph"/>
        <w:numPr>
          <w:ilvl w:val="0"/>
          <w:numId w:val="21"/>
        </w:numPr>
        <w:bidi/>
        <w:jc w:val="both"/>
        <w:rPr>
          <w:rFonts w:ascii="Sakkal Majalla" w:eastAsia="Calibri" w:hAnsi="Sakkal Majalla" w:cs="Sakkal Majalla"/>
          <w:sz w:val="40"/>
          <w:szCs w:val="40"/>
        </w:rPr>
      </w:pPr>
      <w:r w:rsidRPr="00BA5A86">
        <w:rPr>
          <w:rFonts w:ascii="Sakkal Majalla" w:eastAsia="Calibri" w:hAnsi="Sakkal Majalla" w:cs="Sakkal Majalla"/>
          <w:sz w:val="40"/>
          <w:szCs w:val="40"/>
          <w:rtl/>
        </w:rPr>
        <w:t>تتهم واشنطن وعواصم خليجية طهران باستهداف سفن ومنشآت نفطية خليجية وتهديد الملاحة البحرية في مياه الخليج قرب مضيق هرمز منذ مايو/ أيار الماضي</w:t>
      </w:r>
      <w:r w:rsidR="001E18D3">
        <w:rPr>
          <w:rFonts w:ascii="Sakkal Majalla" w:eastAsia="Calibri" w:hAnsi="Sakkal Majalla" w:cs="Sakkal Majalla" w:hint="cs"/>
          <w:sz w:val="40"/>
          <w:szCs w:val="40"/>
          <w:rtl/>
        </w:rPr>
        <w:t xml:space="preserve">2019 </w:t>
      </w:r>
      <w:r w:rsidRPr="00BA5A86">
        <w:rPr>
          <w:rFonts w:ascii="Sakkal Majalla" w:eastAsia="Calibri" w:hAnsi="Sakkal Majalla" w:cs="Sakkal Majalla"/>
          <w:sz w:val="40"/>
          <w:szCs w:val="40"/>
          <w:rtl/>
        </w:rPr>
        <w:t>، حين شدّدت واشنطن عقوباتها على قطاع النفط الإيراني. ووصل التوتر بين الطرفين إلى حد التصعيد العسكري بعد وقوع هجوم على ناقلتي نفط في بحر عمان، إضافة إلى إسقاط طائرة استطلاع أميركية بصاروخ إيراني فوق مضيق هرمز</w:t>
      </w:r>
      <w:r w:rsidRPr="00BA5A86">
        <w:rPr>
          <w:rFonts w:ascii="Sakkal Majalla" w:eastAsia="Calibri" w:hAnsi="Sakkal Majalla" w:cs="Sakkal Majalla"/>
          <w:sz w:val="40"/>
          <w:szCs w:val="40"/>
        </w:rPr>
        <w:t>.</w:t>
      </w:r>
    </w:p>
    <w:p w14:paraId="4FF607BD" w14:textId="1BE81D56" w:rsidR="00BA5A86" w:rsidRPr="00BA5A86" w:rsidRDefault="00BA5A86" w:rsidP="00BA5A86">
      <w:pPr>
        <w:pStyle w:val="ListParagraph"/>
        <w:numPr>
          <w:ilvl w:val="0"/>
          <w:numId w:val="21"/>
        </w:numPr>
        <w:bidi/>
        <w:jc w:val="both"/>
        <w:rPr>
          <w:rFonts w:ascii="Sakkal Majalla" w:eastAsia="Calibri" w:hAnsi="Sakkal Majalla" w:cs="Sakkal Majalla"/>
          <w:sz w:val="40"/>
          <w:szCs w:val="40"/>
        </w:rPr>
      </w:pPr>
      <w:r w:rsidRPr="00BA5A86">
        <w:rPr>
          <w:rFonts w:ascii="Sakkal Majalla" w:eastAsia="Calibri" w:hAnsi="Sakkal Majalla" w:cs="Sakkal Majalla"/>
          <w:sz w:val="40"/>
          <w:szCs w:val="40"/>
          <w:rtl/>
        </w:rPr>
        <w:t>وفي ضوء تلك التطورات، دعت واشنطن إلى تشكيل تحالف دولي لحماية الملاحة الدولية في مياه الخليج ومضيق هرمز، وهو المقترح الذي رفضته طهران في عدة مناسبات، وردت طهران بلسان الرئيس روحاني في سبتمبر/ أيلول</w:t>
      </w:r>
      <w:r w:rsidR="001E18D3">
        <w:rPr>
          <w:rFonts w:ascii="Sakkal Majalla" w:eastAsia="Calibri" w:hAnsi="Sakkal Majalla" w:cs="Sakkal Majalla" w:hint="cs"/>
          <w:sz w:val="40"/>
          <w:szCs w:val="40"/>
          <w:rtl/>
        </w:rPr>
        <w:t xml:space="preserve">2019 </w:t>
      </w:r>
      <w:r w:rsidRPr="00BA5A86">
        <w:rPr>
          <w:rFonts w:ascii="Sakkal Majalla" w:eastAsia="Calibri" w:hAnsi="Sakkal Majalla" w:cs="Sakkal Majalla"/>
          <w:sz w:val="40"/>
          <w:szCs w:val="40"/>
          <w:rtl/>
        </w:rPr>
        <w:t xml:space="preserve"> بإطلاقها ما أسمتها </w:t>
      </w:r>
      <w:r w:rsidR="001E18D3">
        <w:rPr>
          <w:rFonts w:ascii="Sakkal Majalla" w:eastAsia="Calibri" w:hAnsi="Sakkal Majalla" w:cs="Sakkal Majalla" w:hint="cs"/>
          <w:sz w:val="40"/>
          <w:szCs w:val="40"/>
          <w:rtl/>
        </w:rPr>
        <w:t>"</w:t>
      </w:r>
      <w:r w:rsidRPr="00BA5A86">
        <w:rPr>
          <w:rFonts w:ascii="Sakkal Majalla" w:eastAsia="Calibri" w:hAnsi="Sakkal Majalla" w:cs="Sakkal Majalla"/>
          <w:sz w:val="40"/>
          <w:szCs w:val="40"/>
          <w:rtl/>
        </w:rPr>
        <w:t>مبادرة هرمز للسلام</w:t>
      </w:r>
      <w:r w:rsidR="001E18D3">
        <w:rPr>
          <w:rFonts w:ascii="Sakkal Majalla" w:eastAsia="Calibri" w:hAnsi="Sakkal Majalla" w:cs="Sakkal Majalla" w:hint="cs"/>
          <w:sz w:val="40"/>
          <w:szCs w:val="40"/>
          <w:rtl/>
        </w:rPr>
        <w:t>"</w:t>
      </w:r>
      <w:r w:rsidRPr="00BA5A86">
        <w:rPr>
          <w:rFonts w:ascii="Sakkal Majalla" w:eastAsia="Calibri" w:hAnsi="Sakkal Majalla" w:cs="Sakkal Majalla"/>
          <w:sz w:val="40"/>
          <w:szCs w:val="40"/>
          <w:rtl/>
        </w:rPr>
        <w:t>. وينسجم ما طرحه روحاني مع ما سبق وطرحه مؤخراً وزير خارجيته محمد جواد ظريف حول مشروع معاهدة عدم الاعتداء مع دول الخليج، بهدف نزع فتيل التوتر ووقف التحريض الأميركي</w:t>
      </w:r>
      <w:r w:rsidRPr="00BA5A86">
        <w:rPr>
          <w:rFonts w:ascii="Sakkal Majalla" w:eastAsia="Calibri" w:hAnsi="Sakkal Majalla" w:cs="Sakkal Majalla"/>
          <w:sz w:val="40"/>
          <w:szCs w:val="40"/>
        </w:rPr>
        <w:t>.</w:t>
      </w:r>
    </w:p>
    <w:p w14:paraId="222EBF59" w14:textId="77777777" w:rsidR="00BA5A86" w:rsidRPr="00BA5A86" w:rsidRDefault="00BA5A86" w:rsidP="00BA5A86">
      <w:pPr>
        <w:pStyle w:val="ListParagraph"/>
        <w:numPr>
          <w:ilvl w:val="0"/>
          <w:numId w:val="19"/>
        </w:numPr>
        <w:bidi/>
        <w:jc w:val="both"/>
        <w:rPr>
          <w:rFonts w:ascii="Sakkal Majalla" w:eastAsia="Calibri" w:hAnsi="Sakkal Majalla" w:cs="Sakkal Majalla"/>
          <w:color w:val="FF0000"/>
          <w:sz w:val="40"/>
          <w:szCs w:val="40"/>
        </w:rPr>
      </w:pPr>
      <w:r w:rsidRPr="00BA5A86">
        <w:rPr>
          <w:rFonts w:ascii="Sakkal Majalla" w:eastAsia="Calibri" w:hAnsi="Sakkal Majalla" w:cs="Sakkal Majalla" w:hint="cs"/>
          <w:color w:val="FF0000"/>
          <w:sz w:val="40"/>
          <w:szCs w:val="40"/>
          <w:rtl/>
        </w:rPr>
        <w:t>المشاريع المتعارضة مع المبادرة :</w:t>
      </w:r>
    </w:p>
    <w:p w14:paraId="5FB3C111" w14:textId="339CB5D9" w:rsidR="006E2E47" w:rsidRDefault="006E2E47" w:rsidP="00002FA7">
      <w:pPr>
        <w:pStyle w:val="ListParagraph"/>
        <w:numPr>
          <w:ilvl w:val="0"/>
          <w:numId w:val="21"/>
        </w:numPr>
        <w:bidi/>
        <w:jc w:val="both"/>
        <w:rPr>
          <w:rFonts w:ascii="Sakkal Majalla" w:eastAsia="Calibri" w:hAnsi="Sakkal Majalla" w:cs="Sakkal Majalla"/>
          <w:sz w:val="40"/>
          <w:szCs w:val="40"/>
        </w:rPr>
      </w:pPr>
      <w:r w:rsidRPr="006E2E47">
        <w:rPr>
          <w:rFonts w:ascii="Sakkal Majalla" w:eastAsia="Calibri" w:hAnsi="Sakkal Majalla" w:cs="Sakkal Majalla"/>
          <w:sz w:val="40"/>
          <w:szCs w:val="40"/>
          <w:rtl/>
        </w:rPr>
        <w:t xml:space="preserve">في يوليو/تموز </w:t>
      </w:r>
      <w:r>
        <w:rPr>
          <w:rFonts w:ascii="Sakkal Majalla" w:eastAsia="Calibri" w:hAnsi="Sakkal Majalla" w:cs="Sakkal Majalla" w:hint="cs"/>
          <w:sz w:val="40"/>
          <w:szCs w:val="40"/>
          <w:rtl/>
        </w:rPr>
        <w:t xml:space="preserve">2019 </w:t>
      </w:r>
      <w:r w:rsidRPr="006E2E47">
        <w:rPr>
          <w:rFonts w:ascii="Sakkal Majalla" w:eastAsia="Calibri" w:hAnsi="Sakkal Majalla" w:cs="Sakkal Majalla"/>
          <w:sz w:val="40"/>
          <w:szCs w:val="40"/>
          <w:rtl/>
        </w:rPr>
        <w:t>، طلبت الولايات المتحدة الأمريكية من حلفائها المشاركة في مهمة بحرية لحماية الملاحة في مضيق هرمز، من الممارسات الإيرانية، رغم تردد الدول الأوروبية في هذا الشأن.</w:t>
      </w:r>
    </w:p>
    <w:p w14:paraId="558C2389" w14:textId="60DA5932" w:rsidR="006E2E47" w:rsidRPr="006E2E47" w:rsidRDefault="006E2E47" w:rsidP="009A2F52">
      <w:pPr>
        <w:pStyle w:val="ListParagraph"/>
        <w:numPr>
          <w:ilvl w:val="0"/>
          <w:numId w:val="21"/>
        </w:numPr>
        <w:bidi/>
        <w:jc w:val="both"/>
        <w:rPr>
          <w:rFonts w:ascii="Sakkal Majalla" w:eastAsia="Calibri" w:hAnsi="Sakkal Majalla" w:cs="Sakkal Majalla"/>
          <w:sz w:val="40"/>
          <w:szCs w:val="40"/>
        </w:rPr>
      </w:pPr>
      <w:r w:rsidRPr="006E2E47">
        <w:rPr>
          <w:rFonts w:ascii="Sakkal Majalla" w:eastAsia="Calibri" w:hAnsi="Sakkal Majalla" w:cs="Sakkal Majalla" w:hint="cs"/>
          <w:sz w:val="40"/>
          <w:szCs w:val="40"/>
          <w:rtl/>
        </w:rPr>
        <w:t xml:space="preserve">فى أوائل سبتمبر2019  </w:t>
      </w:r>
      <w:r w:rsidRPr="006E2E47">
        <w:rPr>
          <w:rFonts w:ascii="Sakkal Majalla" w:eastAsia="Calibri" w:hAnsi="Sakkal Majalla" w:cs="Sakkal Majalla"/>
          <w:sz w:val="40"/>
          <w:szCs w:val="40"/>
          <w:rtl/>
        </w:rPr>
        <w:t>، دعت روسيا إلى إنشاء "تحالف أمني جماعي" يهدف إلى تخفيف التوتر الحالي في الخليج العربي.</w:t>
      </w:r>
      <w:r w:rsidRPr="006E2E47">
        <w:rPr>
          <w:rFonts w:ascii="Sakkal Majalla" w:eastAsia="Calibri" w:hAnsi="Sakkal Majalla" w:cs="Sakkal Majalla" w:hint="cs"/>
          <w:sz w:val="40"/>
          <w:szCs w:val="40"/>
          <w:rtl/>
        </w:rPr>
        <w:t xml:space="preserve"> </w:t>
      </w:r>
      <w:r w:rsidRPr="006E2E47">
        <w:rPr>
          <w:rFonts w:ascii="Sakkal Majalla" w:eastAsia="Calibri" w:hAnsi="Sakkal Majalla" w:cs="Sakkal Majalla"/>
          <w:sz w:val="40"/>
          <w:szCs w:val="40"/>
          <w:rtl/>
        </w:rPr>
        <w:t xml:space="preserve">جاء ذلك في "اقتراح مكتوب"، وزعته موسكو على أعضاء مجلس الأمن الدولي، بحسب ما صرح به المندوب الروسي لدى </w:t>
      </w:r>
      <w:r w:rsidRPr="006E2E47">
        <w:rPr>
          <w:rFonts w:ascii="Sakkal Majalla" w:eastAsia="Calibri" w:hAnsi="Sakkal Majalla" w:cs="Sakkal Majalla"/>
          <w:sz w:val="40"/>
          <w:szCs w:val="40"/>
          <w:rtl/>
        </w:rPr>
        <w:lastRenderedPageBreak/>
        <w:t>الأمم المتحدة السفير "ديميتري بولانسكي"، للصحفيين بمقر المنظمة بنيويورك.</w:t>
      </w:r>
      <w:r>
        <w:rPr>
          <w:rFonts w:ascii="Sakkal Majalla" w:eastAsia="Calibri" w:hAnsi="Sakkal Majalla" w:cs="Sakkal Majalla" w:hint="cs"/>
          <w:sz w:val="40"/>
          <w:szCs w:val="40"/>
          <w:rtl/>
        </w:rPr>
        <w:t xml:space="preserve"> </w:t>
      </w:r>
      <w:r w:rsidRPr="006E2E47">
        <w:rPr>
          <w:rFonts w:ascii="Sakkal Majalla" w:eastAsia="Calibri" w:hAnsi="Sakkal Majalla" w:cs="Sakkal Majalla"/>
          <w:sz w:val="40"/>
          <w:szCs w:val="40"/>
          <w:rtl/>
        </w:rPr>
        <w:t>وقال بولانسكي، "وزعنا على أعضاء المجلس ورقة تفاهميه تدعو إلى الاستقرار في الخليج العربي، وذلك من خلال إنشاء تحالف أمني جماعي".</w:t>
      </w:r>
    </w:p>
    <w:p w14:paraId="2C044EFE" w14:textId="4F852AB5" w:rsidR="00BA5A86" w:rsidRPr="00BA5A86" w:rsidRDefault="006E2E47" w:rsidP="006E2E47">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إذن </w:t>
      </w:r>
      <w:r w:rsidR="00BA5A86">
        <w:rPr>
          <w:rFonts w:ascii="Sakkal Majalla" w:eastAsia="Calibri" w:hAnsi="Sakkal Majalla" w:cs="Sakkal Majalla" w:hint="cs"/>
          <w:sz w:val="40"/>
          <w:szCs w:val="40"/>
          <w:rtl/>
        </w:rPr>
        <w:t xml:space="preserve">تطرح إيران هذه المبادرة </w:t>
      </w:r>
      <w:r w:rsidR="00BA5A86">
        <w:rPr>
          <w:rFonts w:ascii="Sakkal Majalla" w:eastAsia="Calibri" w:hAnsi="Sakkal Majalla" w:cs="Sakkal Majalla"/>
          <w:sz w:val="40"/>
          <w:szCs w:val="40"/>
          <w:rtl/>
        </w:rPr>
        <w:t>–</w:t>
      </w:r>
      <w:r w:rsidR="00BA5A86">
        <w:rPr>
          <w:rFonts w:ascii="Sakkal Majalla" w:eastAsia="Calibri" w:hAnsi="Sakkal Majalla" w:cs="Sakkal Majalla" w:hint="cs"/>
          <w:sz w:val="40"/>
          <w:szCs w:val="40"/>
          <w:rtl/>
        </w:rPr>
        <w:t xml:space="preserve"> لضمان الملاحة في الخليج ولضمان عدم تدخل قوات دولية فى مياة الخليج يسيطر على حركة الملاحة </w:t>
      </w:r>
      <w:r w:rsidR="00BA5A86">
        <w:rPr>
          <w:rFonts w:ascii="Sakkal Majalla" w:eastAsia="Calibri" w:hAnsi="Sakkal Majalla" w:cs="Sakkal Majalla"/>
          <w:sz w:val="40"/>
          <w:szCs w:val="40"/>
          <w:rtl/>
        </w:rPr>
        <w:t>–</w:t>
      </w:r>
      <w:r w:rsidR="00BA5A86">
        <w:rPr>
          <w:rFonts w:ascii="Sakkal Majalla" w:eastAsia="Calibri" w:hAnsi="Sakkal Majalla" w:cs="Sakkal Majalla" w:hint="cs"/>
          <w:sz w:val="40"/>
          <w:szCs w:val="40"/>
          <w:rtl/>
        </w:rPr>
        <w:t xml:space="preserve"> حسبما هو معلن - فى الوقت الذى </w:t>
      </w:r>
      <w:r>
        <w:rPr>
          <w:rFonts w:ascii="Sakkal Majalla" w:eastAsia="Calibri" w:hAnsi="Sakkal Majalla" w:cs="Sakkal Majalla" w:hint="cs"/>
          <w:sz w:val="40"/>
          <w:szCs w:val="40"/>
          <w:rtl/>
        </w:rPr>
        <w:t xml:space="preserve">يحاول </w:t>
      </w:r>
      <w:r w:rsidRPr="006E2E47">
        <w:rPr>
          <w:rFonts w:ascii="Sakkal Majalla" w:eastAsia="Calibri" w:hAnsi="Sakkal Majalla" w:cs="Sakkal Majalla" w:hint="cs"/>
          <w:color w:val="0000FF"/>
          <w:sz w:val="40"/>
          <w:szCs w:val="40"/>
          <w:rtl/>
        </w:rPr>
        <w:t>المشروع الروسى</w:t>
      </w:r>
      <w:r>
        <w:rPr>
          <w:rFonts w:ascii="Sakkal Majalla" w:eastAsia="Calibri" w:hAnsi="Sakkal Majalla" w:cs="Sakkal Majalla" w:hint="cs"/>
          <w:sz w:val="40"/>
          <w:szCs w:val="40"/>
          <w:rtl/>
        </w:rPr>
        <w:t xml:space="preserve"> التموضع بشكل أكبر فى المنطقة بينما </w:t>
      </w:r>
      <w:r w:rsidR="00BA5A86" w:rsidRPr="006E2E47">
        <w:rPr>
          <w:rFonts w:ascii="Sakkal Majalla" w:eastAsia="Calibri" w:hAnsi="Sakkal Majalla" w:cs="Sakkal Majalla"/>
          <w:color w:val="0000FF"/>
          <w:sz w:val="40"/>
          <w:szCs w:val="40"/>
          <w:rtl/>
        </w:rPr>
        <w:t xml:space="preserve">يركز المشروع الأميركي </w:t>
      </w:r>
      <w:r>
        <w:rPr>
          <w:rFonts w:ascii="Sakkal Majalla" w:eastAsia="Calibri" w:hAnsi="Sakkal Majalla" w:cs="Sakkal Majalla" w:hint="cs"/>
          <w:sz w:val="40"/>
          <w:szCs w:val="40"/>
          <w:rtl/>
        </w:rPr>
        <w:t xml:space="preserve">من الجانب الآخر </w:t>
      </w:r>
      <w:r w:rsidR="00BA5A86" w:rsidRPr="00BA5A86">
        <w:rPr>
          <w:rFonts w:ascii="Sakkal Majalla" w:eastAsia="Calibri" w:hAnsi="Sakkal Majalla" w:cs="Sakkal Majalla"/>
          <w:sz w:val="40"/>
          <w:szCs w:val="40"/>
          <w:rtl/>
        </w:rPr>
        <w:t xml:space="preserve">على محاصرة إيران وناقلاتها النفطية، </w:t>
      </w:r>
      <w:r w:rsidR="00BA5A86">
        <w:rPr>
          <w:rFonts w:ascii="Sakkal Majalla" w:eastAsia="Calibri" w:hAnsi="Sakkal Majalla" w:cs="Sakkal Majalla" w:hint="cs"/>
          <w:sz w:val="40"/>
          <w:szCs w:val="40"/>
          <w:rtl/>
        </w:rPr>
        <w:t xml:space="preserve">بينما </w:t>
      </w:r>
      <w:r w:rsidR="00BA5A86" w:rsidRPr="00BA5A86">
        <w:rPr>
          <w:rFonts w:ascii="Sakkal Majalla" w:eastAsia="Calibri" w:hAnsi="Sakkal Majalla" w:cs="Sakkal Majalla"/>
          <w:sz w:val="40"/>
          <w:szCs w:val="40"/>
          <w:rtl/>
        </w:rPr>
        <w:t>تركز المبادرة الإيرانية على أمن الملاحة في منطقة الخليج، وتحديداً في مضيق هرمز الإستراتيجي، الذي يُعد عاملاً مشتركاً بين دول منطقة الخليج، وتجتمع عليه مصالح هذه الدول.</w:t>
      </w:r>
    </w:p>
    <w:p w14:paraId="456A480E" w14:textId="77777777" w:rsidR="00BA5A86" w:rsidRPr="00BA5A86" w:rsidRDefault="00BA5A86" w:rsidP="00BA5A86">
      <w:pPr>
        <w:pStyle w:val="ListParagraph"/>
        <w:numPr>
          <w:ilvl w:val="0"/>
          <w:numId w:val="19"/>
        </w:numPr>
        <w:bidi/>
        <w:jc w:val="both"/>
        <w:rPr>
          <w:rFonts w:ascii="Sakkal Majalla" w:eastAsia="Calibri" w:hAnsi="Sakkal Majalla" w:cs="Sakkal Majalla"/>
          <w:color w:val="FF0000"/>
          <w:sz w:val="40"/>
          <w:szCs w:val="40"/>
        </w:rPr>
      </w:pPr>
      <w:r w:rsidRPr="00BA5A86">
        <w:rPr>
          <w:rFonts w:ascii="Sakkal Majalla" w:eastAsia="Calibri" w:hAnsi="Sakkal Majalla" w:cs="Sakkal Majalla" w:hint="cs"/>
          <w:color w:val="FF0000"/>
          <w:sz w:val="40"/>
          <w:szCs w:val="40"/>
          <w:rtl/>
        </w:rPr>
        <w:t xml:space="preserve">أجواء العلاقات الايرانية </w:t>
      </w:r>
      <w:r w:rsidRPr="00BA5A86">
        <w:rPr>
          <w:rFonts w:ascii="Sakkal Majalla" w:eastAsia="Calibri" w:hAnsi="Sakkal Majalla" w:cs="Sakkal Majalla"/>
          <w:color w:val="FF0000"/>
          <w:sz w:val="40"/>
          <w:szCs w:val="40"/>
          <w:rtl/>
        </w:rPr>
        <w:t>–</w:t>
      </w:r>
      <w:r w:rsidRPr="00BA5A86">
        <w:rPr>
          <w:rFonts w:ascii="Sakkal Majalla" w:eastAsia="Calibri" w:hAnsi="Sakkal Majalla" w:cs="Sakkal Majalla" w:hint="cs"/>
          <w:color w:val="FF0000"/>
          <w:sz w:val="40"/>
          <w:szCs w:val="40"/>
          <w:rtl/>
        </w:rPr>
        <w:t xml:space="preserve"> الخليجية </w:t>
      </w:r>
    </w:p>
    <w:p w14:paraId="13E98626" w14:textId="5B0F22C8" w:rsidR="009818E4" w:rsidRDefault="00BA5A86" w:rsidP="00BA5A86">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العلاقات الايرانية </w:t>
      </w:r>
      <w:r>
        <w:rPr>
          <w:rFonts w:ascii="Sakkal Majalla" w:eastAsia="Calibri" w:hAnsi="Sakkal Majalla" w:cs="Sakkal Majalla"/>
          <w:sz w:val="40"/>
          <w:szCs w:val="40"/>
          <w:rtl/>
        </w:rPr>
        <w:t>–</w:t>
      </w:r>
      <w:r>
        <w:rPr>
          <w:rFonts w:ascii="Sakkal Majalla" w:eastAsia="Calibri" w:hAnsi="Sakkal Majalla" w:cs="Sakkal Majalla" w:hint="cs"/>
          <w:sz w:val="40"/>
          <w:szCs w:val="40"/>
          <w:rtl/>
        </w:rPr>
        <w:t xml:space="preserve"> الخليجية في مجمل</w:t>
      </w:r>
      <w:r w:rsidR="00C774DA">
        <w:rPr>
          <w:rFonts w:ascii="Sakkal Majalla" w:eastAsia="Calibri" w:hAnsi="Sakkal Majalla" w:cs="Sakkal Majalla" w:hint="cs"/>
          <w:sz w:val="40"/>
          <w:szCs w:val="40"/>
          <w:rtl/>
        </w:rPr>
        <w:t>ها</w:t>
      </w:r>
      <w:r>
        <w:rPr>
          <w:rFonts w:ascii="Sakkal Majalla" w:eastAsia="Calibri" w:hAnsi="Sakkal Majalla" w:cs="Sakkal Majalla" w:hint="cs"/>
          <w:sz w:val="40"/>
          <w:szCs w:val="40"/>
          <w:rtl/>
        </w:rPr>
        <w:t xml:space="preserve"> ليست بالجيدة وإن كانت تسير بقدر </w:t>
      </w:r>
      <w:r w:rsidR="00C774DA">
        <w:rPr>
          <w:rFonts w:ascii="Sakkal Majalla" w:eastAsia="Calibri" w:hAnsi="Sakkal Majalla" w:cs="Sakkal Majalla" w:hint="cs"/>
          <w:sz w:val="40"/>
          <w:szCs w:val="40"/>
          <w:rtl/>
        </w:rPr>
        <w:t>جيد</w:t>
      </w:r>
      <w:r>
        <w:rPr>
          <w:rFonts w:ascii="Sakkal Majalla" w:eastAsia="Calibri" w:hAnsi="Sakkal Majalla" w:cs="Sakkal Majalla" w:hint="cs"/>
          <w:sz w:val="40"/>
          <w:szCs w:val="40"/>
          <w:rtl/>
        </w:rPr>
        <w:t xml:space="preserve"> مع عمان والكويت وقطر ، ومؤخرا الإمارات ، أما مع </w:t>
      </w:r>
      <w:r w:rsidR="009818E4" w:rsidRPr="00BA5A86">
        <w:rPr>
          <w:rFonts w:ascii="Sakkal Majalla" w:eastAsia="Calibri" w:hAnsi="Sakkal Majalla" w:cs="Sakkal Majalla"/>
          <w:sz w:val="40"/>
          <w:szCs w:val="40"/>
          <w:rtl/>
        </w:rPr>
        <w:t xml:space="preserve">السعودية </w:t>
      </w:r>
      <w:r w:rsidR="00C774DA">
        <w:rPr>
          <w:rFonts w:ascii="Sakkal Majalla" w:eastAsia="Calibri" w:hAnsi="Sakkal Majalla" w:cs="Sakkal Majalla" w:hint="cs"/>
          <w:sz w:val="40"/>
          <w:szCs w:val="40"/>
          <w:rtl/>
        </w:rPr>
        <w:t xml:space="preserve">وعلى إثرها البحرين </w:t>
      </w:r>
      <w:r>
        <w:rPr>
          <w:rFonts w:ascii="Sakkal Majalla" w:eastAsia="Calibri" w:hAnsi="Sakkal Majalla" w:cs="Sakkal Majalla" w:hint="cs"/>
          <w:sz w:val="40"/>
          <w:szCs w:val="40"/>
          <w:rtl/>
        </w:rPr>
        <w:t xml:space="preserve">فقد </w:t>
      </w:r>
      <w:r w:rsidR="009818E4" w:rsidRPr="00BA5A86">
        <w:rPr>
          <w:rFonts w:ascii="Sakkal Majalla" w:eastAsia="Calibri" w:hAnsi="Sakkal Majalla" w:cs="Sakkal Majalla"/>
          <w:sz w:val="40"/>
          <w:szCs w:val="40"/>
          <w:rtl/>
        </w:rPr>
        <w:t>قطعت علاقاتها الدبلوماسية مع إيران في الثالث من يناير/كانون الثاني 2016 بعد إقدام متظاهرين إيرانيين على اقتحام سفارة السعودية في طهران وقنصليتها في مدينة مشهد، وذلك في أعقاب إعدام رجل الدين السعودي نمر باقر النمر. وشهدت العلاقات بين البلدين تدهوراً متزايداً بلغ ذروته باتهام الرياض لطهران بدعم الحوثيين في اليمن والتدخل في شؤون دول المنطقة</w:t>
      </w:r>
      <w:r w:rsidR="001E18D3">
        <w:rPr>
          <w:rFonts w:ascii="Sakkal Majalla" w:eastAsia="Calibri" w:hAnsi="Sakkal Majalla" w:cs="Sakkal Majalla" w:hint="cs"/>
          <w:sz w:val="40"/>
          <w:szCs w:val="40"/>
          <w:rtl/>
        </w:rPr>
        <w:t>.</w:t>
      </w:r>
    </w:p>
    <w:p w14:paraId="6EB6285F" w14:textId="66EB1F85" w:rsidR="00C774DA" w:rsidRDefault="00C774DA" w:rsidP="00C774DA">
      <w:pPr>
        <w:bidi/>
        <w:jc w:val="both"/>
        <w:rPr>
          <w:rFonts w:ascii="Sakkal Majalla" w:eastAsia="Calibri" w:hAnsi="Sakkal Majalla" w:cs="Sakkal Majalla"/>
          <w:sz w:val="40"/>
          <w:szCs w:val="40"/>
          <w:rtl/>
        </w:rPr>
      </w:pPr>
    </w:p>
    <w:p w14:paraId="652520F5" w14:textId="77777777" w:rsidR="00C774DA" w:rsidRPr="00C774DA" w:rsidRDefault="00C774DA" w:rsidP="00C774DA">
      <w:pPr>
        <w:bidi/>
        <w:jc w:val="both"/>
        <w:rPr>
          <w:rFonts w:ascii="Sakkal Majalla" w:eastAsia="Calibri" w:hAnsi="Sakkal Majalla" w:cs="Sakkal Majalla"/>
          <w:sz w:val="40"/>
          <w:szCs w:val="40"/>
        </w:rPr>
      </w:pPr>
    </w:p>
    <w:p w14:paraId="11371A64" w14:textId="03E7C6E8" w:rsidR="009818E4" w:rsidRPr="00655F19" w:rsidRDefault="00655F19" w:rsidP="00655F19">
      <w:pPr>
        <w:pStyle w:val="ListParagraph"/>
        <w:numPr>
          <w:ilvl w:val="0"/>
          <w:numId w:val="19"/>
        </w:numPr>
        <w:bidi/>
        <w:jc w:val="both"/>
        <w:rPr>
          <w:rFonts w:ascii="Sakkal Majalla" w:eastAsia="Calibri" w:hAnsi="Sakkal Majalla" w:cs="Sakkal Majalla"/>
          <w:color w:val="FF0000"/>
          <w:sz w:val="40"/>
          <w:szCs w:val="40"/>
        </w:rPr>
      </w:pPr>
      <w:r w:rsidRPr="00655F19">
        <w:rPr>
          <w:rFonts w:ascii="Sakkal Majalla" w:eastAsia="Calibri" w:hAnsi="Sakkal Majalla" w:cs="Sakkal Majalla" w:hint="cs"/>
          <w:color w:val="FF0000"/>
          <w:sz w:val="40"/>
          <w:szCs w:val="40"/>
          <w:rtl/>
        </w:rPr>
        <w:lastRenderedPageBreak/>
        <w:t xml:space="preserve">المواقف  الخليجية من المبادرة </w:t>
      </w:r>
    </w:p>
    <w:p w14:paraId="14170D54" w14:textId="05D5056E"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بدأت إيران الترويج لمبادرتها عبر رسائل رسمية مكتوبة وجهتها إلى كل من السعودية والبحرين عبر الكويت. وأعلنت وزارة الخارجية الإيرانية، في 2 نوفمبر/تشرين الثاني </w:t>
      </w:r>
      <w:r w:rsidR="00655F19">
        <w:rPr>
          <w:rFonts w:ascii="Sakkal Majalla" w:eastAsia="Calibri" w:hAnsi="Sakkal Majalla" w:cs="Sakkal Majalla" w:hint="cs"/>
          <w:sz w:val="40"/>
          <w:szCs w:val="40"/>
          <w:rtl/>
        </w:rPr>
        <w:t>2019</w:t>
      </w:r>
      <w:r w:rsidRPr="00655F19">
        <w:rPr>
          <w:rFonts w:ascii="Sakkal Majalla" w:eastAsia="Calibri" w:hAnsi="Sakkal Majalla" w:cs="Sakkal Majalla"/>
          <w:sz w:val="40"/>
          <w:szCs w:val="40"/>
          <w:rtl/>
        </w:rPr>
        <w:t xml:space="preserve">، </w:t>
      </w:r>
      <w:r w:rsidR="00C774DA">
        <w:rPr>
          <w:rFonts w:ascii="Sakkal Majalla" w:eastAsia="Calibri" w:hAnsi="Sakkal Majalla" w:cs="Sakkal Majalla" w:hint="cs"/>
          <w:sz w:val="40"/>
          <w:szCs w:val="40"/>
          <w:rtl/>
        </w:rPr>
        <w:t>حيث إن الرئيس</w:t>
      </w:r>
      <w:r w:rsidRPr="00655F19">
        <w:rPr>
          <w:rFonts w:ascii="Sakkal Majalla" w:eastAsia="Calibri" w:hAnsi="Sakkal Majalla" w:cs="Sakkal Majalla"/>
          <w:sz w:val="40"/>
          <w:szCs w:val="40"/>
          <w:rtl/>
        </w:rPr>
        <w:t xml:space="preserve"> روحاني أرسل إلى دول مجلس التعاون الخليجي والعراق النص الكامل لمبادرة </w:t>
      </w:r>
      <w:r w:rsidR="00C774DA">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هرمز السلام</w:t>
      </w:r>
      <w:r w:rsidR="00C774DA">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الخاصة بتأمين الملاحة البحرية في المنطقة، داعيًا إياهم إلى التعاون لتطبيقها</w:t>
      </w:r>
      <w:r w:rsidRPr="00655F19">
        <w:rPr>
          <w:rFonts w:ascii="Sakkal Majalla" w:eastAsia="Calibri" w:hAnsi="Sakkal Majalla" w:cs="Sakkal Majalla"/>
          <w:sz w:val="40"/>
          <w:szCs w:val="40"/>
        </w:rPr>
        <w:t>.</w:t>
      </w:r>
    </w:p>
    <w:p w14:paraId="31F61B6E" w14:textId="075EC3E7"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كانت جريدة </w:t>
      </w:r>
      <w:r w:rsidR="001E18D3">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الجريدة</w:t>
      </w:r>
      <w:r w:rsidR="001E18D3">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 xml:space="preserve"> الكويتية أول من تحدث عن تلك المبادرة، عندما نقلت عن مصدر في وزارة الخارجية الإيرانية تأكيده أن </w:t>
      </w:r>
      <w:r w:rsidR="00655F19">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طهران سلمت إلى نائب وزير الخارجية الكويتي خالد الجار الله الرسائل الموقعة من الرئيس الإيراني والموجهة إلى العاهل السعودي، وملك البحرين، بسبب عدم وجود علاقات رسمية</w:t>
      </w:r>
      <w:r w:rsidR="001E18D3">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 xml:space="preserve">، مؤكداً أن </w:t>
      </w:r>
      <w:r w:rsidR="00655F19">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طهران لم ترِد أن تسلمها عبر مكاتب رعاية المصالح</w:t>
      </w:r>
      <w:r w:rsidR="00655F19" w:rsidRPr="001E18D3">
        <w:rPr>
          <w:rFonts w:ascii="Sakkal Majalla" w:eastAsia="Calibri" w:hAnsi="Sakkal Majalla" w:cs="Sakkal Majalla" w:hint="cs"/>
          <w:color w:val="FF0000"/>
          <w:sz w:val="40"/>
          <w:szCs w:val="40"/>
          <w:rtl/>
        </w:rPr>
        <w:t>"</w:t>
      </w:r>
      <w:r w:rsidRPr="001E18D3">
        <w:rPr>
          <w:rFonts w:ascii="Sakkal Majalla" w:eastAsia="Calibri" w:hAnsi="Sakkal Majalla" w:cs="Sakkal Majalla"/>
          <w:color w:val="FF0000"/>
          <w:sz w:val="40"/>
          <w:szCs w:val="40"/>
        </w:rPr>
        <w:t>.</w:t>
      </w:r>
      <w:r w:rsidR="001E18D3" w:rsidRPr="001E18D3">
        <w:rPr>
          <w:rFonts w:ascii="Sakkal Majalla" w:eastAsia="Calibri" w:hAnsi="Sakkal Majalla" w:cs="Sakkal Majalla" w:hint="cs"/>
          <w:color w:val="FF0000"/>
          <w:sz w:val="40"/>
          <w:szCs w:val="40"/>
          <w:rtl/>
        </w:rPr>
        <w:t>(6)</w:t>
      </w:r>
    </w:p>
    <w:p w14:paraId="498713DE" w14:textId="1C5A0637"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في وقت لاحق كشفت الخارجية الإيرانية عن ترحيب ثلاث دول خليجية بالمبادرة. وفي حين لم تسم طهران هذه الدول الثلاث، لكنها ألمحت إلى كل من قطر وسلطنة عمان والكويت</w:t>
      </w:r>
      <w:r w:rsidRPr="00655F19">
        <w:rPr>
          <w:rFonts w:ascii="Sakkal Majalla" w:eastAsia="Calibri" w:hAnsi="Sakkal Majalla" w:cs="Sakkal Majalla"/>
          <w:sz w:val="40"/>
          <w:szCs w:val="40"/>
        </w:rPr>
        <w:t>.</w:t>
      </w:r>
      <w:r w:rsidR="001E18D3">
        <w:rPr>
          <w:rFonts w:ascii="Sakkal Majalla" w:eastAsia="Calibri" w:hAnsi="Sakkal Majalla" w:cs="Sakkal Majalla" w:hint="cs"/>
          <w:sz w:val="40"/>
          <w:szCs w:val="40"/>
          <w:rtl/>
        </w:rPr>
        <w:t xml:space="preserve"> </w:t>
      </w:r>
      <w:r w:rsidR="001E18D3" w:rsidRPr="001E18D3">
        <w:rPr>
          <w:rFonts w:ascii="Sakkal Majalla" w:eastAsia="Calibri" w:hAnsi="Sakkal Majalla" w:cs="Sakkal Majalla" w:hint="cs"/>
          <w:color w:val="FF0000"/>
          <w:sz w:val="40"/>
          <w:szCs w:val="40"/>
          <w:rtl/>
        </w:rPr>
        <w:t>(7)</w:t>
      </w:r>
    </w:p>
    <w:p w14:paraId="5E11FB5F" w14:textId="23352712"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لكن الكويت نفت بلسان مصدر مسؤول في وزارة الخارجية قبولها المبادرة، وقال المصدر إن </w:t>
      </w:r>
      <w:r w:rsidR="00655F19">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المشاورات لا تزال قائمة، ولم يتبلور موقف محدد من هذه المبادرة</w:t>
      </w:r>
      <w:r w:rsidR="00655F19">
        <w:rPr>
          <w:rFonts w:ascii="Sakkal Majalla" w:eastAsia="Calibri" w:hAnsi="Sakkal Majalla" w:cs="Sakkal Majalla" w:hint="cs"/>
          <w:sz w:val="40"/>
          <w:szCs w:val="40"/>
          <w:rtl/>
        </w:rPr>
        <w:t>"</w:t>
      </w:r>
      <w:r w:rsidRPr="00655F19">
        <w:rPr>
          <w:rFonts w:ascii="Sakkal Majalla" w:eastAsia="Calibri" w:hAnsi="Sakkal Majalla" w:cs="Sakkal Majalla"/>
          <w:sz w:val="40"/>
          <w:szCs w:val="40"/>
          <w:rtl/>
        </w:rPr>
        <w:t xml:space="preserve">، مرجحاً الرد النهائي عليها في القمة الخليجية في الرياض </w:t>
      </w:r>
      <w:r w:rsidR="00655F19" w:rsidRPr="001E18D3">
        <w:rPr>
          <w:rFonts w:ascii="Sakkal Majalla" w:eastAsia="Calibri" w:hAnsi="Sakkal Majalla" w:cs="Sakkal Majalla" w:hint="cs"/>
          <w:color w:val="FF0000"/>
          <w:sz w:val="40"/>
          <w:szCs w:val="40"/>
          <w:rtl/>
        </w:rPr>
        <w:t>.</w:t>
      </w:r>
      <w:r w:rsidR="001E18D3" w:rsidRPr="001E18D3">
        <w:rPr>
          <w:rFonts w:ascii="Sakkal Majalla" w:eastAsia="Calibri" w:hAnsi="Sakkal Majalla" w:cs="Sakkal Majalla" w:hint="cs"/>
          <w:color w:val="FF0000"/>
          <w:sz w:val="40"/>
          <w:szCs w:val="40"/>
          <w:rtl/>
        </w:rPr>
        <w:t>(8)</w:t>
      </w:r>
    </w:p>
    <w:p w14:paraId="6ACCE461" w14:textId="52997922" w:rsidR="001E18D3" w:rsidRPr="001E18D3" w:rsidRDefault="009818E4" w:rsidP="00490D25">
      <w:pPr>
        <w:pStyle w:val="ListParagraph"/>
        <w:numPr>
          <w:ilvl w:val="0"/>
          <w:numId w:val="19"/>
        </w:numPr>
        <w:bidi/>
        <w:jc w:val="both"/>
        <w:rPr>
          <w:rFonts w:ascii="Sakkal Majalla" w:eastAsia="Calibri" w:hAnsi="Sakkal Majalla" w:cs="Sakkal Majalla"/>
          <w:color w:val="FF0000"/>
          <w:sz w:val="40"/>
          <w:szCs w:val="40"/>
        </w:rPr>
      </w:pPr>
      <w:r w:rsidRPr="001E18D3">
        <w:rPr>
          <w:rFonts w:ascii="Sakkal Majalla" w:eastAsia="Calibri" w:hAnsi="Sakkal Majalla" w:cs="Sakkal Majalla"/>
          <w:sz w:val="40"/>
          <w:szCs w:val="40"/>
          <w:rtl/>
        </w:rPr>
        <w:t xml:space="preserve">التصريحات الكويتية تزامنت مع زيارة قام بها وزير الشؤون الخارجية العماني يوسف بن علوي إلى طهران، حيث أعلن أن مبادرة إيران الخاصة بمضيق هرمز </w:t>
      </w:r>
      <w:r w:rsidRPr="001E18D3">
        <w:rPr>
          <w:rFonts w:ascii="Sakkal Majalla" w:eastAsia="Calibri" w:hAnsi="Sakkal Majalla" w:cs="Sakkal Majalla"/>
          <w:sz w:val="40"/>
          <w:szCs w:val="40"/>
          <w:rtl/>
        </w:rPr>
        <w:lastRenderedPageBreak/>
        <w:t>تصب في صالح الأمن والاستقرار لدول المنطقة، مشدداً على ضرورة الاستفادة من الفرصة السانحة لمعالجة الأزمات في المنطقة</w:t>
      </w:r>
      <w:r w:rsidR="001E18D3" w:rsidRPr="001E18D3">
        <w:rPr>
          <w:rFonts w:ascii="Sakkal Majalla" w:eastAsia="Calibri" w:hAnsi="Sakkal Majalla" w:cs="Sakkal Majalla" w:hint="cs"/>
          <w:color w:val="FF0000"/>
          <w:sz w:val="40"/>
          <w:szCs w:val="40"/>
          <w:rtl/>
        </w:rPr>
        <w:t>(9)</w:t>
      </w:r>
    </w:p>
    <w:p w14:paraId="6599B3D1" w14:textId="476A74AB" w:rsidR="009818E4" w:rsidRPr="001E18D3" w:rsidRDefault="009818E4" w:rsidP="003F419C">
      <w:pPr>
        <w:pStyle w:val="ListParagraph"/>
        <w:numPr>
          <w:ilvl w:val="0"/>
          <w:numId w:val="19"/>
        </w:numPr>
        <w:bidi/>
        <w:jc w:val="both"/>
        <w:rPr>
          <w:rFonts w:ascii="Sakkal Majalla" w:eastAsia="Calibri" w:hAnsi="Sakkal Majalla" w:cs="Sakkal Majalla"/>
          <w:color w:val="FF0000"/>
          <w:sz w:val="40"/>
          <w:szCs w:val="40"/>
        </w:rPr>
      </w:pPr>
      <w:r w:rsidRPr="001E18D3">
        <w:rPr>
          <w:rFonts w:ascii="Sakkal Majalla" w:eastAsia="Calibri" w:hAnsi="Sakkal Majalla" w:cs="Sakkal Majalla"/>
          <w:color w:val="FF0000"/>
          <w:sz w:val="40"/>
          <w:szCs w:val="40"/>
          <w:rtl/>
        </w:rPr>
        <w:t xml:space="preserve">ما هي فرص نجاح </w:t>
      </w:r>
      <w:r w:rsidR="00655F19" w:rsidRPr="001E18D3">
        <w:rPr>
          <w:rFonts w:ascii="Sakkal Majalla" w:eastAsia="Calibri" w:hAnsi="Sakkal Majalla" w:cs="Sakkal Majalla" w:hint="cs"/>
          <w:color w:val="FF0000"/>
          <w:sz w:val="40"/>
          <w:szCs w:val="40"/>
          <w:rtl/>
        </w:rPr>
        <w:t>ال</w:t>
      </w:r>
      <w:r w:rsidRPr="001E18D3">
        <w:rPr>
          <w:rFonts w:ascii="Sakkal Majalla" w:eastAsia="Calibri" w:hAnsi="Sakkal Majalla" w:cs="Sakkal Majalla"/>
          <w:color w:val="FF0000"/>
          <w:sz w:val="40"/>
          <w:szCs w:val="40"/>
          <w:rtl/>
        </w:rPr>
        <w:t xml:space="preserve">مبادرة </w:t>
      </w:r>
      <w:r w:rsidR="00655F19" w:rsidRPr="001E18D3">
        <w:rPr>
          <w:rFonts w:ascii="Sakkal Majalla" w:eastAsia="Calibri" w:hAnsi="Sakkal Majalla" w:cs="Sakkal Majalla" w:hint="cs"/>
          <w:color w:val="FF0000"/>
          <w:sz w:val="40"/>
          <w:szCs w:val="40"/>
          <w:rtl/>
        </w:rPr>
        <w:t>؟</w:t>
      </w:r>
    </w:p>
    <w:p w14:paraId="56A86123" w14:textId="0F6CAD09"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يبدي البعض عدم </w:t>
      </w:r>
      <w:r w:rsidR="001E18D3">
        <w:rPr>
          <w:rFonts w:ascii="Sakkal Majalla" w:eastAsia="Calibri" w:hAnsi="Sakkal Majalla" w:cs="Sakkal Majalla" w:hint="cs"/>
          <w:sz w:val="40"/>
          <w:szCs w:val="40"/>
          <w:rtl/>
        </w:rPr>
        <w:t>ال</w:t>
      </w:r>
      <w:r w:rsidRPr="00655F19">
        <w:rPr>
          <w:rFonts w:ascii="Sakkal Majalla" w:eastAsia="Calibri" w:hAnsi="Sakkal Majalla" w:cs="Sakkal Majalla"/>
          <w:sz w:val="40"/>
          <w:szCs w:val="40"/>
          <w:rtl/>
        </w:rPr>
        <w:t>تفاؤل، من منطلق أن الولايات المتحدة لن تسمح بتحالف إيراني خليجي، كما لن تقبل أن تكون إيران خارج النظام الأمني للخليج الذي تعتبر واشنطن أنها المسؤول الأول عنه</w:t>
      </w:r>
      <w:r w:rsidRPr="00655F19">
        <w:rPr>
          <w:rFonts w:ascii="Sakkal Majalla" w:eastAsia="Calibri" w:hAnsi="Sakkal Majalla" w:cs="Sakkal Majalla"/>
          <w:sz w:val="40"/>
          <w:szCs w:val="40"/>
        </w:rPr>
        <w:t>.</w:t>
      </w:r>
    </w:p>
    <w:p w14:paraId="14A36D02" w14:textId="39369B83"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 هناك بعض الدول – المرتبطة بعلاقات جيدة مع الولايات المتحدة – لديها حساسية تجاه هذا المشروع، على أساس أنه يتضمن عدم تعاون أي دولة في المنطقة أمنيا أو عسكريا مع أي دولة أخرى تشكل تهديداً لباقي دول المنطقة، وسيعني المشروع الإيراني تخليها عن علاقاتها الأمنية والعسكرية مع الأميركيين</w:t>
      </w:r>
      <w:r w:rsidRPr="00655F19">
        <w:rPr>
          <w:rFonts w:ascii="Sakkal Majalla" w:eastAsia="Calibri" w:hAnsi="Sakkal Majalla" w:cs="Sakkal Majalla"/>
          <w:sz w:val="40"/>
          <w:szCs w:val="40"/>
        </w:rPr>
        <w:t>.</w:t>
      </w:r>
    </w:p>
    <w:p w14:paraId="5C99B1C7" w14:textId="5EBF95E0" w:rsidR="009818E4" w:rsidRPr="00655F19" w:rsidRDefault="009818E4" w:rsidP="00655F19">
      <w:pPr>
        <w:pStyle w:val="ListParagraph"/>
        <w:numPr>
          <w:ilvl w:val="0"/>
          <w:numId w:val="21"/>
        </w:numPr>
        <w:bidi/>
        <w:jc w:val="both"/>
        <w:rPr>
          <w:rFonts w:ascii="Sakkal Majalla" w:eastAsia="Calibri" w:hAnsi="Sakkal Majalla" w:cs="Sakkal Majalla"/>
          <w:sz w:val="40"/>
          <w:szCs w:val="40"/>
        </w:rPr>
      </w:pPr>
      <w:r w:rsidRPr="00655F19">
        <w:rPr>
          <w:rFonts w:ascii="Sakkal Majalla" w:eastAsia="Calibri" w:hAnsi="Sakkal Majalla" w:cs="Sakkal Majalla"/>
          <w:sz w:val="40"/>
          <w:szCs w:val="40"/>
          <w:rtl/>
        </w:rPr>
        <w:t xml:space="preserve"> هناك من يرى أن المبادرة ستمهد لسلسلة من الحوارات المستقبلية المفتوحة، التي من شأنها – إذا ما أُحسن استغلالها وإدارتها – أن تبدّد المخاوف والهواجس</w:t>
      </w:r>
      <w:r w:rsidRPr="00655F19">
        <w:rPr>
          <w:rFonts w:ascii="Sakkal Majalla" w:eastAsia="Calibri" w:hAnsi="Sakkal Majalla" w:cs="Sakkal Majalla"/>
          <w:sz w:val="40"/>
          <w:szCs w:val="40"/>
        </w:rPr>
        <w:t>.</w:t>
      </w:r>
    </w:p>
    <w:p w14:paraId="0C8CE6D8" w14:textId="50E2B060" w:rsidR="009818E4" w:rsidRPr="00655F19" w:rsidRDefault="00655F19" w:rsidP="00655F19">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بعض المراقبين يرى أ</w:t>
      </w:r>
      <w:r w:rsidR="009818E4" w:rsidRPr="00655F19">
        <w:rPr>
          <w:rFonts w:ascii="Sakkal Majalla" w:eastAsia="Calibri" w:hAnsi="Sakkal Majalla" w:cs="Sakkal Majalla"/>
          <w:sz w:val="40"/>
          <w:szCs w:val="40"/>
          <w:rtl/>
        </w:rPr>
        <w:t>ن دول الخليج تنشد الأمن والأمان الداخلي والإقليمي اليوم أكثر من أي وقت مضى،</w:t>
      </w:r>
      <w:r>
        <w:rPr>
          <w:rFonts w:ascii="Sakkal Majalla" w:eastAsia="Calibri" w:hAnsi="Sakkal Majalla" w:cs="Sakkal Majalla" w:hint="cs"/>
          <w:sz w:val="40"/>
          <w:szCs w:val="40"/>
          <w:rtl/>
        </w:rPr>
        <w:t xml:space="preserve"> </w:t>
      </w:r>
      <w:r w:rsidR="009818E4" w:rsidRPr="00655F19">
        <w:rPr>
          <w:rFonts w:ascii="Sakkal Majalla" w:eastAsia="Calibri" w:hAnsi="Sakkal Majalla" w:cs="Sakkal Majalla"/>
          <w:sz w:val="40"/>
          <w:szCs w:val="40"/>
          <w:rtl/>
        </w:rPr>
        <w:t>وبالتالي من الأفضل البحث عن نقاط اللقاء مع من يشكل مصدر الهواجس والمخاوف والتي تسمح بمحاصرة المشكلات عوضاً عن تفجيرها والالتفاف على المشكلات عوضاً عن التصرف وكأنها غير موجودة</w:t>
      </w:r>
      <w:r>
        <w:rPr>
          <w:rFonts w:ascii="Sakkal Majalla" w:eastAsia="Calibri" w:hAnsi="Sakkal Majalla" w:cs="Sakkal Majalla" w:hint="cs"/>
          <w:sz w:val="40"/>
          <w:szCs w:val="40"/>
          <w:rtl/>
        </w:rPr>
        <w:t xml:space="preserve"> .</w:t>
      </w:r>
    </w:p>
    <w:p w14:paraId="24F23F2F" w14:textId="22E8CE82" w:rsidR="009818E4" w:rsidRPr="00655F19" w:rsidRDefault="00655F19" w:rsidP="00655F19">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فيما يبدو أن الأحداث التى شهدتها المنطقة مؤخرا </w:t>
      </w:r>
      <w:r w:rsidR="009818E4" w:rsidRPr="00655F19">
        <w:rPr>
          <w:rFonts w:ascii="Sakkal Majalla" w:eastAsia="Calibri" w:hAnsi="Sakkal Majalla" w:cs="Sakkal Majalla"/>
          <w:sz w:val="40"/>
          <w:szCs w:val="40"/>
          <w:rtl/>
        </w:rPr>
        <w:t xml:space="preserve"> أوصلت حكومات دول الخليج إلى قناعة مفادها أنه لا يمكن الاعتماد بشكل كلي على الحليف الغربي أو الدعم الخارجي، وبخاصة الولايات المتحدة التي أدارت ظهرها لدول الخليج أكثر من مرة، وآخرها جاء عبر </w:t>
      </w:r>
      <w:r>
        <w:rPr>
          <w:rFonts w:ascii="Sakkal Majalla" w:eastAsia="Calibri" w:hAnsi="Sakkal Majalla" w:cs="Sakkal Majalla" w:hint="cs"/>
          <w:sz w:val="40"/>
          <w:szCs w:val="40"/>
          <w:rtl/>
        </w:rPr>
        <w:t>تصريح</w:t>
      </w:r>
      <w:r w:rsidR="009818E4" w:rsidRPr="00655F19">
        <w:rPr>
          <w:rFonts w:ascii="Sakkal Majalla" w:eastAsia="Calibri" w:hAnsi="Sakkal Majalla" w:cs="Sakkal Majalla"/>
          <w:sz w:val="40"/>
          <w:szCs w:val="40"/>
          <w:rtl/>
        </w:rPr>
        <w:t xml:space="preserve"> الرئيس الأميركي دونالد ترامب شخصياً عندما قال لزعماء </w:t>
      </w:r>
      <w:r w:rsidR="009818E4" w:rsidRPr="00655F19">
        <w:rPr>
          <w:rFonts w:ascii="Sakkal Majalla" w:eastAsia="Calibri" w:hAnsi="Sakkal Majalla" w:cs="Sakkal Majalla"/>
          <w:sz w:val="40"/>
          <w:szCs w:val="40"/>
          <w:rtl/>
        </w:rPr>
        <w:lastRenderedPageBreak/>
        <w:t>الخليج بما معناه أنه عليكم أن تقاتلوا بأنفسكم.. دورنا نحن فقط تقديم الدعم المدفوعة أتعابه سلفاً</w:t>
      </w:r>
      <w:r>
        <w:rPr>
          <w:rFonts w:ascii="Sakkal Majalla" w:eastAsia="Calibri" w:hAnsi="Sakkal Majalla" w:cs="Sakkal Majalla" w:hint="cs"/>
          <w:sz w:val="40"/>
          <w:szCs w:val="40"/>
          <w:rtl/>
        </w:rPr>
        <w:t xml:space="preserve"> .</w:t>
      </w:r>
    </w:p>
    <w:p w14:paraId="7C6EB374" w14:textId="17F003F3" w:rsidR="009818E4" w:rsidRPr="00655F19" w:rsidRDefault="00655F19" w:rsidP="00655F19">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هناك من يحذر من الاستمرار في</w:t>
      </w:r>
      <w:r w:rsidR="009818E4" w:rsidRPr="00655F19">
        <w:rPr>
          <w:rFonts w:ascii="Sakkal Majalla" w:eastAsia="Calibri" w:hAnsi="Sakkal Majalla" w:cs="Sakkal Majalla"/>
          <w:sz w:val="40"/>
          <w:szCs w:val="40"/>
          <w:rtl/>
        </w:rPr>
        <w:t xml:space="preserve"> استنزاف الميزانيات </w:t>
      </w:r>
      <w:r w:rsidR="00C774DA">
        <w:rPr>
          <w:rFonts w:ascii="Sakkal Majalla" w:eastAsia="Calibri" w:hAnsi="Sakkal Majalla" w:cs="Sakkal Majalla" w:hint="cs"/>
          <w:sz w:val="40"/>
          <w:szCs w:val="40"/>
          <w:rtl/>
        </w:rPr>
        <w:t xml:space="preserve">الخليجية </w:t>
      </w:r>
      <w:r w:rsidR="009818E4" w:rsidRPr="00655F19">
        <w:rPr>
          <w:rFonts w:ascii="Sakkal Majalla" w:eastAsia="Calibri" w:hAnsi="Sakkal Majalla" w:cs="Sakkal Majalla"/>
          <w:sz w:val="40"/>
          <w:szCs w:val="40"/>
          <w:rtl/>
        </w:rPr>
        <w:t xml:space="preserve">على التسلح والأمن </w:t>
      </w:r>
      <w:r>
        <w:rPr>
          <w:rFonts w:ascii="Sakkal Majalla" w:eastAsia="Calibri" w:hAnsi="Sakkal Majalla" w:cs="Sakkal Majalla" w:hint="cs"/>
          <w:sz w:val="40"/>
          <w:szCs w:val="40"/>
          <w:rtl/>
        </w:rPr>
        <w:t xml:space="preserve">لأنه </w:t>
      </w:r>
      <w:r w:rsidR="009818E4" w:rsidRPr="00655F19">
        <w:rPr>
          <w:rFonts w:ascii="Sakkal Majalla" w:eastAsia="Calibri" w:hAnsi="Sakkal Majalla" w:cs="Sakkal Majalla"/>
          <w:sz w:val="40"/>
          <w:szCs w:val="40"/>
          <w:rtl/>
        </w:rPr>
        <w:t xml:space="preserve">لم </w:t>
      </w:r>
      <w:r w:rsidR="00B12A96">
        <w:rPr>
          <w:rFonts w:ascii="Sakkal Majalla" w:eastAsia="Calibri" w:hAnsi="Sakkal Majalla" w:cs="Sakkal Majalla" w:hint="cs"/>
          <w:sz w:val="40"/>
          <w:szCs w:val="40"/>
          <w:rtl/>
        </w:rPr>
        <w:t xml:space="preserve">ولن </w:t>
      </w:r>
      <w:r w:rsidR="009818E4" w:rsidRPr="00655F19">
        <w:rPr>
          <w:rFonts w:ascii="Sakkal Majalla" w:eastAsia="Calibri" w:hAnsi="Sakkal Majalla" w:cs="Sakkal Majalla"/>
          <w:sz w:val="40"/>
          <w:szCs w:val="40"/>
          <w:rtl/>
        </w:rPr>
        <w:t xml:space="preserve">يجعل من منطقة الخليج أكثر أمنا واستقرار عن ما كانت عليه قبل بدء الأزمة الفعلية مع إيران. وحتى الحروب بالوكالة لم تؤت الثمار التي كانت مرجوة منها. </w:t>
      </w:r>
      <w:r w:rsidR="00B12A96">
        <w:rPr>
          <w:rFonts w:ascii="Sakkal Majalla" w:eastAsia="Calibri" w:hAnsi="Sakkal Majalla" w:cs="Sakkal Majalla" w:hint="cs"/>
          <w:sz w:val="40"/>
          <w:szCs w:val="40"/>
          <w:rtl/>
        </w:rPr>
        <w:t xml:space="preserve">فهناك </w:t>
      </w:r>
      <w:r w:rsidR="009818E4" w:rsidRPr="00655F19">
        <w:rPr>
          <w:rFonts w:ascii="Sakkal Majalla" w:eastAsia="Calibri" w:hAnsi="Sakkal Majalla" w:cs="Sakkal Majalla"/>
          <w:sz w:val="40"/>
          <w:szCs w:val="40"/>
          <w:rtl/>
        </w:rPr>
        <w:t xml:space="preserve">أكثر من نصف تريليون دولار تم إنفاقها خلال السنوات القليلة الماضية على مسائل الأمن والتسلح. كل هذا الانفاق ذهب لصالح الولايات المتحدة دون أن يحقق الأمن الكامل للمنطقة. وخير مثال على ذلك الضربة التي تعرضت لها منشآت أرامكو النفطية في السعودية (سبتمبر/أيلول </w:t>
      </w:r>
      <w:r w:rsidR="00B12A96">
        <w:rPr>
          <w:rFonts w:ascii="Sakkal Majalla" w:eastAsia="Calibri" w:hAnsi="Sakkal Majalla" w:cs="Sakkal Majalla" w:hint="cs"/>
          <w:sz w:val="40"/>
          <w:szCs w:val="40"/>
          <w:rtl/>
        </w:rPr>
        <w:t>2019</w:t>
      </w:r>
      <w:r w:rsidR="009818E4" w:rsidRPr="00655F19">
        <w:rPr>
          <w:rFonts w:ascii="Sakkal Majalla" w:eastAsia="Calibri" w:hAnsi="Sakkal Majalla" w:cs="Sakkal Majalla"/>
          <w:sz w:val="40"/>
          <w:szCs w:val="40"/>
          <w:rtl/>
        </w:rPr>
        <w:t>)</w:t>
      </w:r>
      <w:r w:rsidR="00B12A96">
        <w:rPr>
          <w:rFonts w:ascii="Sakkal Majalla" w:eastAsia="Calibri" w:hAnsi="Sakkal Majalla" w:cs="Sakkal Majalla" w:hint="cs"/>
          <w:sz w:val="40"/>
          <w:szCs w:val="40"/>
          <w:rtl/>
        </w:rPr>
        <w:t>.</w:t>
      </w:r>
    </w:p>
    <w:p w14:paraId="481111F0" w14:textId="372C432F" w:rsidR="00B12A96" w:rsidRDefault="00B12A96" w:rsidP="00C9553B">
      <w:pPr>
        <w:pStyle w:val="ListParagraph"/>
        <w:numPr>
          <w:ilvl w:val="0"/>
          <w:numId w:val="21"/>
        </w:numPr>
        <w:bidi/>
        <w:jc w:val="both"/>
        <w:rPr>
          <w:rFonts w:ascii="Sakkal Majalla" w:eastAsia="Calibri" w:hAnsi="Sakkal Majalla" w:cs="Sakkal Majalla"/>
          <w:sz w:val="40"/>
          <w:szCs w:val="40"/>
        </w:rPr>
      </w:pPr>
      <w:r w:rsidRPr="00B12A96">
        <w:rPr>
          <w:rFonts w:ascii="Sakkal Majalla" w:eastAsia="Calibri" w:hAnsi="Sakkal Majalla" w:cs="Sakkal Majalla" w:hint="cs"/>
          <w:sz w:val="40"/>
          <w:szCs w:val="40"/>
          <w:rtl/>
        </w:rPr>
        <w:t xml:space="preserve">ثمة معطيات أخرى فى المنطقة ترجح تراجع سيناريوهات المواجهة مع إيران وتغلب فرص الحوار والتفاهمات السياسية بشكل أكبر مما مضى ، </w:t>
      </w:r>
      <w:r w:rsidR="00C774DA">
        <w:rPr>
          <w:rFonts w:ascii="Sakkal Majalla" w:eastAsia="Calibri" w:hAnsi="Sakkal Majalla" w:cs="Sakkal Majalla" w:hint="cs"/>
          <w:sz w:val="40"/>
          <w:szCs w:val="40"/>
          <w:rtl/>
        </w:rPr>
        <w:t xml:space="preserve">وهي أن </w:t>
      </w:r>
      <w:r w:rsidR="009818E4" w:rsidRPr="00B12A96">
        <w:rPr>
          <w:rFonts w:ascii="Sakkal Majalla" w:eastAsia="Calibri" w:hAnsi="Sakkal Majalla" w:cs="Sakkal Majalla"/>
          <w:sz w:val="40"/>
          <w:szCs w:val="40"/>
          <w:rtl/>
        </w:rPr>
        <w:t>دول الخليج، وكذلك إيران نفسها- بالرغم من كل المناوشات والتوتر الحاصل والحساسيات المتبادلة- كلاهما يعي تماماً خطورة الحرب وماذا يعني أن تتطور الأمور بينهما إلى مواجهة عسكرية. وبالتالي لن يقبل أي من الطرفين أن تصل الأمور الى المواجهة العسكرية أو حتى إلى المزيد من التوت</w:t>
      </w:r>
      <w:r w:rsidRPr="00B12A96">
        <w:rPr>
          <w:rFonts w:ascii="Sakkal Majalla" w:eastAsia="Calibri" w:hAnsi="Sakkal Majalla" w:cs="Sakkal Majalla" w:hint="cs"/>
          <w:sz w:val="40"/>
          <w:szCs w:val="40"/>
          <w:rtl/>
        </w:rPr>
        <w:t xml:space="preserve">ر. يعزز </w:t>
      </w:r>
      <w:r w:rsidR="00C774DA">
        <w:rPr>
          <w:rFonts w:ascii="Sakkal Majalla" w:eastAsia="Calibri" w:hAnsi="Sakkal Majalla" w:cs="Sakkal Majalla" w:hint="cs"/>
          <w:sz w:val="40"/>
          <w:szCs w:val="40"/>
          <w:rtl/>
        </w:rPr>
        <w:t>هذا</w:t>
      </w:r>
      <w:r w:rsidRPr="00B12A96">
        <w:rPr>
          <w:rFonts w:ascii="Sakkal Majalla" w:eastAsia="Calibri" w:hAnsi="Sakkal Majalla" w:cs="Sakkal Majalla" w:hint="cs"/>
          <w:sz w:val="40"/>
          <w:szCs w:val="40"/>
          <w:rtl/>
        </w:rPr>
        <w:t xml:space="preserve"> الخيار أن </w:t>
      </w:r>
      <w:r w:rsidR="009818E4" w:rsidRPr="009818E4">
        <w:rPr>
          <w:rFonts w:ascii="Sakkal Majalla" w:eastAsia="Calibri" w:hAnsi="Sakkal Majalla" w:cs="Sakkal Majalla"/>
          <w:sz w:val="40"/>
          <w:szCs w:val="40"/>
          <w:rtl/>
        </w:rPr>
        <w:t>دول الخليج قد تبنت في الآونة الأخيرة سلسلة من الإجراءات الاقتصادية والتنموية الجبارة التي تحتاج لرؤوس أموال أجنبية</w:t>
      </w:r>
      <w:r w:rsidR="009818E4" w:rsidRPr="009818E4">
        <w:rPr>
          <w:rFonts w:ascii="Sakkal Majalla" w:eastAsia="Calibri" w:hAnsi="Sakkal Majalla" w:cs="Sakkal Majalla"/>
          <w:sz w:val="40"/>
          <w:szCs w:val="40"/>
        </w:rPr>
        <w:t>.</w:t>
      </w:r>
      <w:r w:rsidRPr="00B12A96">
        <w:rPr>
          <w:rFonts w:ascii="Sakkal Majalla" w:eastAsia="Calibri" w:hAnsi="Sakkal Majalla" w:cs="Sakkal Majalla" w:hint="cs"/>
          <w:sz w:val="40"/>
          <w:szCs w:val="40"/>
          <w:rtl/>
        </w:rPr>
        <w:t xml:space="preserve"> </w:t>
      </w:r>
      <w:r>
        <w:rPr>
          <w:rFonts w:ascii="Sakkal Majalla" w:eastAsia="Calibri" w:hAnsi="Sakkal Majalla" w:cs="Sakkal Majalla" w:hint="cs"/>
          <w:sz w:val="40"/>
          <w:szCs w:val="40"/>
          <w:rtl/>
        </w:rPr>
        <w:t xml:space="preserve">وبما أن " </w:t>
      </w:r>
      <w:r w:rsidR="009818E4" w:rsidRPr="009818E4">
        <w:rPr>
          <w:rFonts w:ascii="Sakkal Majalla" w:eastAsia="Calibri" w:hAnsi="Sakkal Majalla" w:cs="Sakkal Majalla"/>
          <w:sz w:val="40"/>
          <w:szCs w:val="40"/>
          <w:rtl/>
        </w:rPr>
        <w:t>رأس المال جبان</w:t>
      </w:r>
      <w:r>
        <w:rPr>
          <w:rFonts w:ascii="Sakkal Majalla" w:eastAsia="Calibri" w:hAnsi="Sakkal Majalla" w:cs="Sakkal Majalla" w:hint="cs"/>
          <w:sz w:val="40"/>
          <w:szCs w:val="40"/>
          <w:rtl/>
        </w:rPr>
        <w:t xml:space="preserve">" </w:t>
      </w:r>
      <w:r w:rsidR="009818E4" w:rsidRPr="009818E4">
        <w:rPr>
          <w:rFonts w:ascii="Sakkal Majalla" w:eastAsia="Calibri" w:hAnsi="Sakkal Majalla" w:cs="Sakkal Majalla"/>
          <w:sz w:val="40"/>
          <w:szCs w:val="40"/>
          <w:rtl/>
        </w:rPr>
        <w:t xml:space="preserve">، فإن بقاء عامل التأزيم يعني أن الأحداث والمواعيد الهامة التي تنتظر دول الخليج في السنتين المقبلتين، تفرض أن يكون الجميع أصحاب مصلحة في تحقيق انفراجات وطي صفحة التوترات في العلاقات الخليجية الإيرانية. </w:t>
      </w:r>
    </w:p>
    <w:p w14:paraId="6F249B4C" w14:textId="064B6598" w:rsidR="009818E4" w:rsidRPr="009818E4" w:rsidRDefault="00C774DA" w:rsidP="00B12A96">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lastRenderedPageBreak/>
        <w:t xml:space="preserve">تحتاج الاستراتيجيات الخليجية المستقبلية إلى </w:t>
      </w:r>
      <w:r w:rsidR="009818E4" w:rsidRPr="009818E4">
        <w:rPr>
          <w:rFonts w:ascii="Sakkal Majalla" w:eastAsia="Calibri" w:hAnsi="Sakkal Majalla" w:cs="Sakkal Majalla"/>
          <w:sz w:val="40"/>
          <w:szCs w:val="40"/>
          <w:rtl/>
        </w:rPr>
        <w:t xml:space="preserve">الإستقرار الأمني والاجتماعي والسياسي وإلى استقرار البنى الاقتصادية، </w:t>
      </w:r>
      <w:r w:rsidR="00B12A96">
        <w:rPr>
          <w:rFonts w:ascii="Sakkal Majalla" w:eastAsia="Calibri" w:hAnsi="Sakkal Majalla" w:cs="Sakkal Majalla" w:hint="cs"/>
          <w:sz w:val="40"/>
          <w:szCs w:val="40"/>
          <w:rtl/>
        </w:rPr>
        <w:t>لتحقيق</w:t>
      </w:r>
      <w:r>
        <w:rPr>
          <w:rFonts w:ascii="Sakkal Majalla" w:eastAsia="Calibri" w:hAnsi="Sakkal Majalla" w:cs="Sakkal Majalla" w:hint="cs"/>
          <w:sz w:val="40"/>
          <w:szCs w:val="40"/>
          <w:rtl/>
        </w:rPr>
        <w:t>ها</w:t>
      </w:r>
      <w:r w:rsidR="00B12A96">
        <w:rPr>
          <w:rFonts w:ascii="Sakkal Majalla" w:eastAsia="Calibri" w:hAnsi="Sakkal Majalla" w:cs="Sakkal Majalla" w:hint="cs"/>
          <w:sz w:val="40"/>
          <w:szCs w:val="40"/>
          <w:rtl/>
        </w:rPr>
        <w:t xml:space="preserve"> ك</w:t>
      </w:r>
      <w:r w:rsidR="009818E4" w:rsidRPr="009818E4">
        <w:rPr>
          <w:rFonts w:ascii="Sakkal Majalla" w:eastAsia="Calibri" w:hAnsi="Sakkal Majalla" w:cs="Sakkal Majalla"/>
          <w:sz w:val="40"/>
          <w:szCs w:val="40"/>
          <w:rtl/>
        </w:rPr>
        <w:t xml:space="preserve">استراتيجية 2025 التنموية في السعودية (وغيرها من المشاريع مثل ترؤس السعودية مجموعة العشرين في العام 2020، واستضافة اجتماعها المقبل في الرياض للمرة الأولى، بالإضافة إلى رغبة الرياض بحشد أكبر استثمارات ممكنة في أسهم أرامكو)، واستراتيجية 2035 التنموية في الكويت، واستضافة دبي معرض </w:t>
      </w:r>
      <w:r>
        <w:rPr>
          <w:rFonts w:ascii="Sakkal Majalla" w:eastAsia="Calibri" w:hAnsi="Sakkal Majalla" w:cs="Sakkal Majalla" w:hint="cs"/>
          <w:sz w:val="40"/>
          <w:szCs w:val="40"/>
          <w:rtl/>
        </w:rPr>
        <w:t>"</w:t>
      </w:r>
      <w:r w:rsidR="009818E4" w:rsidRPr="009818E4">
        <w:rPr>
          <w:rFonts w:ascii="Sakkal Majalla" w:eastAsia="Calibri" w:hAnsi="Sakkal Majalla" w:cs="Sakkal Majalla"/>
          <w:sz w:val="40"/>
          <w:szCs w:val="40"/>
          <w:rtl/>
        </w:rPr>
        <w:t>اكسبو 2020</w:t>
      </w:r>
      <w:r>
        <w:rPr>
          <w:rFonts w:ascii="Sakkal Majalla" w:eastAsia="Calibri" w:hAnsi="Sakkal Majalla" w:cs="Sakkal Majalla" w:hint="cs"/>
          <w:sz w:val="40"/>
          <w:szCs w:val="40"/>
          <w:rtl/>
        </w:rPr>
        <w:t>"</w:t>
      </w:r>
      <w:r w:rsidR="009818E4" w:rsidRPr="009818E4">
        <w:rPr>
          <w:rFonts w:ascii="Sakkal Majalla" w:eastAsia="Calibri" w:hAnsi="Sakkal Majalla" w:cs="Sakkal Majalla"/>
          <w:sz w:val="40"/>
          <w:szCs w:val="40"/>
          <w:rtl/>
        </w:rPr>
        <w:t xml:space="preserve"> للعام المقبل، </w:t>
      </w:r>
      <w:r>
        <w:rPr>
          <w:rFonts w:ascii="Sakkal Majalla" w:eastAsia="Calibri" w:hAnsi="Sakkal Majalla" w:cs="Sakkal Majalla" w:hint="cs"/>
          <w:sz w:val="40"/>
          <w:szCs w:val="40"/>
          <w:rtl/>
        </w:rPr>
        <w:t>و</w:t>
      </w:r>
      <w:r w:rsidR="009818E4" w:rsidRPr="009818E4">
        <w:rPr>
          <w:rFonts w:ascii="Sakkal Majalla" w:eastAsia="Calibri" w:hAnsi="Sakkal Majalla" w:cs="Sakkal Majalla"/>
          <w:sz w:val="40"/>
          <w:szCs w:val="40"/>
          <w:rtl/>
        </w:rPr>
        <w:t>استضافة قطر كأس العالم لكرة القدم في العام 2022 وما بعد كأس العالم</w:t>
      </w:r>
      <w:r w:rsidR="009818E4" w:rsidRPr="009818E4">
        <w:rPr>
          <w:rFonts w:ascii="Sakkal Majalla" w:eastAsia="Calibri" w:hAnsi="Sakkal Majalla" w:cs="Sakkal Majalla"/>
          <w:sz w:val="40"/>
          <w:szCs w:val="40"/>
        </w:rPr>
        <w:t>.</w:t>
      </w:r>
    </w:p>
    <w:p w14:paraId="6C8B15BE" w14:textId="7369426C" w:rsidR="009818E4" w:rsidRDefault="00C774DA" w:rsidP="00A95399">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كذلك فإن</w:t>
      </w:r>
      <w:r w:rsidR="00B12A96" w:rsidRPr="00B12A96">
        <w:rPr>
          <w:rFonts w:ascii="Sakkal Majalla" w:eastAsia="Calibri" w:hAnsi="Sakkal Majalla" w:cs="Sakkal Majalla" w:hint="cs"/>
          <w:sz w:val="40"/>
          <w:szCs w:val="40"/>
          <w:rtl/>
        </w:rPr>
        <w:t xml:space="preserve"> </w:t>
      </w:r>
      <w:r w:rsidR="009818E4" w:rsidRPr="009818E4">
        <w:rPr>
          <w:rFonts w:ascii="Sakkal Majalla" w:eastAsia="Calibri" w:hAnsi="Sakkal Majalla" w:cs="Sakkal Majalla"/>
          <w:sz w:val="40"/>
          <w:szCs w:val="40"/>
          <w:rtl/>
        </w:rPr>
        <w:t xml:space="preserve">الظروف مهيأة لفتح حوار بين </w:t>
      </w:r>
      <w:r w:rsidR="00B12A96" w:rsidRPr="00B12A96">
        <w:rPr>
          <w:rFonts w:ascii="Sakkal Majalla" w:eastAsia="Calibri" w:hAnsi="Sakkal Majalla" w:cs="Sakkal Majalla" w:hint="cs"/>
          <w:sz w:val="40"/>
          <w:szCs w:val="40"/>
          <w:rtl/>
        </w:rPr>
        <w:t xml:space="preserve"> إيران ودول الخليج </w:t>
      </w:r>
      <w:r w:rsidR="00B12A96">
        <w:rPr>
          <w:rFonts w:ascii="Sakkal Majalla" w:eastAsia="Calibri" w:hAnsi="Sakkal Majalla" w:cs="Sakkal Majalla" w:hint="cs"/>
          <w:sz w:val="40"/>
          <w:szCs w:val="40"/>
          <w:rtl/>
        </w:rPr>
        <w:t>لأن</w:t>
      </w:r>
      <w:r w:rsidR="009818E4" w:rsidRPr="009818E4">
        <w:rPr>
          <w:rFonts w:ascii="Sakkal Majalla" w:eastAsia="Calibri" w:hAnsi="Sakkal Majalla" w:cs="Sakkal Majalla"/>
          <w:sz w:val="40"/>
          <w:szCs w:val="40"/>
          <w:rtl/>
        </w:rPr>
        <w:t xml:space="preserve"> الاستجابة الخليجية للمبادرة الإيرانية غير منفصلة عن وقف الحرب في اليمن، بحسب ما تريده الرياض وطهران في آن واحد. </w:t>
      </w:r>
    </w:p>
    <w:p w14:paraId="28261E0D" w14:textId="787ECEF2" w:rsidR="000049FC" w:rsidRPr="00597D7A" w:rsidRDefault="000049FC" w:rsidP="000049FC">
      <w:pPr>
        <w:pStyle w:val="ListParagraph"/>
        <w:numPr>
          <w:ilvl w:val="0"/>
          <w:numId w:val="19"/>
        </w:numPr>
        <w:bidi/>
        <w:jc w:val="both"/>
        <w:rPr>
          <w:rFonts w:ascii="Sakkal Majalla" w:eastAsia="Calibri" w:hAnsi="Sakkal Majalla" w:cs="Sakkal Majalla"/>
          <w:color w:val="FF0000"/>
          <w:sz w:val="40"/>
          <w:szCs w:val="40"/>
        </w:rPr>
      </w:pPr>
      <w:r w:rsidRPr="00597D7A">
        <w:rPr>
          <w:rFonts w:ascii="Sakkal Majalla" w:eastAsia="Calibri" w:hAnsi="Sakkal Majalla" w:cs="Sakkal Majalla" w:hint="cs"/>
          <w:color w:val="FF0000"/>
          <w:sz w:val="40"/>
          <w:szCs w:val="40"/>
          <w:rtl/>
        </w:rPr>
        <w:t xml:space="preserve">التحديات أمام نجاح المبادرة </w:t>
      </w:r>
    </w:p>
    <w:p w14:paraId="33D62535" w14:textId="67D92ECB" w:rsidR="000049FC" w:rsidRDefault="000049FC" w:rsidP="000049FC">
      <w:pPr>
        <w:bidi/>
        <w:jc w:val="both"/>
        <w:rPr>
          <w:rFonts w:ascii="Sakkal Majalla" w:eastAsia="Calibri" w:hAnsi="Sakkal Majalla" w:cs="Sakkal Majalla"/>
          <w:sz w:val="40"/>
          <w:szCs w:val="40"/>
          <w:rtl/>
        </w:rPr>
      </w:pPr>
      <w:r>
        <w:rPr>
          <w:rFonts w:ascii="Sakkal Majalla" w:eastAsia="Calibri" w:hAnsi="Sakkal Majalla" w:cs="Sakkal Majalla" w:hint="cs"/>
          <w:sz w:val="40"/>
          <w:szCs w:val="40"/>
          <w:rtl/>
        </w:rPr>
        <w:t xml:space="preserve">رغم الفرص التي </w:t>
      </w:r>
      <w:r w:rsidR="00597D7A">
        <w:rPr>
          <w:rFonts w:ascii="Sakkal Majalla" w:eastAsia="Calibri" w:hAnsi="Sakkal Majalla" w:cs="Sakkal Majalla" w:hint="cs"/>
          <w:sz w:val="40"/>
          <w:szCs w:val="40"/>
          <w:rtl/>
        </w:rPr>
        <w:t>أ</w:t>
      </w:r>
      <w:r>
        <w:rPr>
          <w:rFonts w:ascii="Sakkal Majalla" w:eastAsia="Calibri" w:hAnsi="Sakkal Majalla" w:cs="Sakkal Majalla" w:hint="cs"/>
          <w:sz w:val="40"/>
          <w:szCs w:val="40"/>
          <w:rtl/>
        </w:rPr>
        <w:t>شرنا لها سابقا والتي تعزز من فرص نجاح هذه المبادرة إلا أن</w:t>
      </w:r>
      <w:r w:rsidR="00597D7A">
        <w:rPr>
          <w:rFonts w:ascii="Sakkal Majalla" w:eastAsia="Calibri" w:hAnsi="Sakkal Majalla" w:cs="Sakkal Majalla" w:hint="cs"/>
          <w:sz w:val="40"/>
          <w:szCs w:val="40"/>
          <w:rtl/>
        </w:rPr>
        <w:t xml:space="preserve"> هناك</w:t>
      </w:r>
      <w:r>
        <w:rPr>
          <w:rFonts w:ascii="Sakkal Majalla" w:eastAsia="Calibri" w:hAnsi="Sakkal Majalla" w:cs="Sakkal Majalla" w:hint="cs"/>
          <w:sz w:val="40"/>
          <w:szCs w:val="40"/>
          <w:rtl/>
        </w:rPr>
        <w:t xml:space="preserve"> تحديات كذلك تحول دون نجاحها والبحث عن بدائل أخرى لها ومن هذه التحديات :</w:t>
      </w:r>
    </w:p>
    <w:p w14:paraId="36EE98F7" w14:textId="73FF17E0" w:rsidR="000049FC" w:rsidRPr="000049FC" w:rsidRDefault="000049FC" w:rsidP="000049FC">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أشارت المبادرة فى مبادئها الأربع التي سبق ذكرها إلى </w:t>
      </w:r>
      <w:r w:rsidRPr="000049FC">
        <w:rPr>
          <w:rFonts w:ascii="Sakkal Majalla" w:eastAsia="Calibri" w:hAnsi="Sakkal Majalla" w:cs="Sakkal Majalla"/>
          <w:sz w:val="40"/>
          <w:szCs w:val="40"/>
          <w:rtl/>
        </w:rPr>
        <w:t>عدم التدخل في شؤون الغير.</w:t>
      </w:r>
    </w:p>
    <w:p w14:paraId="1208BA4F" w14:textId="1F261BC5" w:rsidR="000049FC" w:rsidRPr="000049FC" w:rsidRDefault="000049FC" w:rsidP="000E5F38">
      <w:pPr>
        <w:pStyle w:val="ListParagraph"/>
        <w:numPr>
          <w:ilvl w:val="0"/>
          <w:numId w:val="21"/>
        </w:numPr>
        <w:bidi/>
        <w:jc w:val="both"/>
        <w:rPr>
          <w:rFonts w:ascii="Sakkal Majalla" w:eastAsia="Calibri" w:hAnsi="Sakkal Majalla" w:cs="Sakkal Majalla"/>
          <w:sz w:val="40"/>
          <w:szCs w:val="40"/>
        </w:rPr>
      </w:pPr>
      <w:r w:rsidRPr="000049FC">
        <w:rPr>
          <w:rFonts w:ascii="Sakkal Majalla" w:eastAsia="Calibri" w:hAnsi="Sakkal Majalla" w:cs="Sakkal Majalla" w:hint="cs"/>
          <w:sz w:val="40"/>
          <w:szCs w:val="40"/>
          <w:rtl/>
        </w:rPr>
        <w:t>و</w:t>
      </w:r>
      <w:r w:rsidRPr="000049FC">
        <w:rPr>
          <w:rFonts w:ascii="Sakkal Majalla" w:eastAsia="Calibri" w:hAnsi="Sakkal Majalla" w:cs="Sakkal Majalla"/>
          <w:sz w:val="40"/>
          <w:szCs w:val="40"/>
          <w:rtl/>
        </w:rPr>
        <w:t>عدم الاعتداء</w:t>
      </w:r>
      <w:r w:rsidRPr="000049FC">
        <w:rPr>
          <w:rFonts w:ascii="Sakkal Majalla" w:eastAsia="Calibri" w:hAnsi="Sakkal Majalla" w:cs="Sakkal Majalla" w:hint="cs"/>
          <w:sz w:val="40"/>
          <w:szCs w:val="40"/>
          <w:rtl/>
        </w:rPr>
        <w:t xml:space="preserve"> ،</w:t>
      </w:r>
      <w:r>
        <w:rPr>
          <w:rFonts w:ascii="Sakkal Majalla" w:eastAsia="Calibri" w:hAnsi="Sakkal Majalla" w:cs="Sakkal Majalla" w:hint="cs"/>
          <w:sz w:val="40"/>
          <w:szCs w:val="40"/>
          <w:rtl/>
        </w:rPr>
        <w:t>و</w:t>
      </w:r>
      <w:r w:rsidRPr="000049FC">
        <w:rPr>
          <w:rFonts w:ascii="Sakkal Majalla" w:eastAsia="Calibri" w:hAnsi="Sakkal Majalla" w:cs="Sakkal Majalla"/>
          <w:sz w:val="40"/>
          <w:szCs w:val="40"/>
          <w:rtl/>
        </w:rPr>
        <w:t>الالتزام بأمن الطاقة.</w:t>
      </w:r>
      <w:r>
        <w:rPr>
          <w:rFonts w:ascii="Sakkal Majalla" w:eastAsia="Calibri" w:hAnsi="Sakkal Majalla" w:cs="Sakkal Majalla" w:hint="cs"/>
          <w:sz w:val="40"/>
          <w:szCs w:val="40"/>
          <w:rtl/>
        </w:rPr>
        <w:t xml:space="preserve"> وهذه المبادئ الثلاث تشير الوقائع الميدانية على الأرض إلى عدم إلتزام إي</w:t>
      </w:r>
      <w:r w:rsidR="001541CE">
        <w:rPr>
          <w:rFonts w:ascii="Sakkal Majalla" w:eastAsia="Calibri" w:hAnsi="Sakkal Majalla" w:cs="Sakkal Majalla" w:hint="cs"/>
          <w:sz w:val="40"/>
          <w:szCs w:val="40"/>
          <w:rtl/>
        </w:rPr>
        <w:t>ر</w:t>
      </w:r>
      <w:r>
        <w:rPr>
          <w:rFonts w:ascii="Sakkal Majalla" w:eastAsia="Calibri" w:hAnsi="Sakkal Majalla" w:cs="Sakkal Majalla" w:hint="cs"/>
          <w:sz w:val="40"/>
          <w:szCs w:val="40"/>
          <w:rtl/>
        </w:rPr>
        <w:t xml:space="preserve">ان بها مما يفقدها مصداقيتها . </w:t>
      </w:r>
      <w:r w:rsidR="001541CE">
        <w:rPr>
          <w:rFonts w:ascii="Sakkal Majalla" w:eastAsia="Calibri" w:hAnsi="Sakkal Majalla" w:cs="Sakkal Majalla" w:hint="cs"/>
          <w:sz w:val="40"/>
          <w:szCs w:val="40"/>
          <w:rtl/>
        </w:rPr>
        <w:t xml:space="preserve"> فإيران </w:t>
      </w:r>
      <w:r>
        <w:rPr>
          <w:rFonts w:ascii="Sakkal Majalla" w:eastAsia="Calibri" w:hAnsi="Sakkal Majalla" w:cs="Sakkal Majalla" w:hint="cs"/>
          <w:sz w:val="40"/>
          <w:szCs w:val="40"/>
          <w:rtl/>
        </w:rPr>
        <w:t xml:space="preserve"> </w:t>
      </w:r>
      <w:r w:rsidR="001541CE">
        <w:rPr>
          <w:rFonts w:ascii="Sakkal Majalla" w:eastAsia="Calibri" w:hAnsi="Sakkal Majalla" w:cs="Sakkal Majalla" w:hint="cs"/>
          <w:sz w:val="40"/>
          <w:szCs w:val="40"/>
          <w:rtl/>
        </w:rPr>
        <w:t xml:space="preserve">على مستوى دول مجلس التعاون تتدخل فى الشؤون الداخلية لأكثر من عاصمة خليجية وعربية كالمنامة، وصنعاء ، وطرابلس ، ودمشق ، وبغداد ، فضلا عن شبكات التجسس المحسوبة على إيران التى تم ضبطها فى أكثر من عاصمة خليجية خلال السنوات الماضية . واحتلالها لثلاث جزر إماراتية ، ودعمها لميليشات الحوثى فى </w:t>
      </w:r>
      <w:r w:rsidR="001541CE">
        <w:rPr>
          <w:rFonts w:ascii="Sakkal Majalla" w:eastAsia="Calibri" w:hAnsi="Sakkal Majalla" w:cs="Sakkal Majalla" w:hint="cs"/>
          <w:sz w:val="40"/>
          <w:szCs w:val="40"/>
          <w:rtl/>
        </w:rPr>
        <w:lastRenderedPageBreak/>
        <w:t>اليمن ا</w:t>
      </w:r>
      <w:r w:rsidR="004B7A78">
        <w:rPr>
          <w:rFonts w:ascii="Sakkal Majalla" w:eastAsia="Calibri" w:hAnsi="Sakkal Majalla" w:cs="Sakkal Majalla" w:hint="cs"/>
          <w:sz w:val="40"/>
          <w:szCs w:val="40"/>
          <w:rtl/>
        </w:rPr>
        <w:t>التى قامت ب</w:t>
      </w:r>
      <w:r w:rsidR="001541CE">
        <w:rPr>
          <w:rFonts w:ascii="Sakkal Majalla" w:eastAsia="Calibri" w:hAnsi="Sakkal Majalla" w:cs="Sakkal Majalla" w:hint="cs"/>
          <w:sz w:val="40"/>
          <w:szCs w:val="40"/>
          <w:rtl/>
        </w:rPr>
        <w:t xml:space="preserve">قصف أرامكو السعودية قبل </w:t>
      </w:r>
      <w:r w:rsidR="004B7A78">
        <w:rPr>
          <w:rFonts w:ascii="Sakkal Majalla" w:eastAsia="Calibri" w:hAnsi="Sakkal Majalla" w:cs="Sakkal Majalla" w:hint="cs"/>
          <w:sz w:val="40"/>
          <w:szCs w:val="40"/>
          <w:rtl/>
        </w:rPr>
        <w:t>أ</w:t>
      </w:r>
      <w:r w:rsidR="001541CE">
        <w:rPr>
          <w:rFonts w:ascii="Sakkal Majalla" w:eastAsia="Calibri" w:hAnsi="Sakkal Majalla" w:cs="Sakkal Majalla" w:hint="cs"/>
          <w:sz w:val="40"/>
          <w:szCs w:val="40"/>
          <w:rtl/>
        </w:rPr>
        <w:t xml:space="preserve">شهر، </w:t>
      </w:r>
      <w:r w:rsidR="004B7A78">
        <w:rPr>
          <w:rFonts w:ascii="Sakkal Majalla" w:eastAsia="Calibri" w:hAnsi="Sakkal Majalla" w:cs="Sakkal Majalla" w:hint="cs"/>
          <w:sz w:val="40"/>
          <w:szCs w:val="40"/>
          <w:rtl/>
        </w:rPr>
        <w:t>تلك المليشات التى ت</w:t>
      </w:r>
      <w:r w:rsidR="001541CE">
        <w:rPr>
          <w:rFonts w:ascii="Sakkal Majalla" w:eastAsia="Calibri" w:hAnsi="Sakkal Majalla" w:cs="Sakkal Majalla" w:hint="cs"/>
          <w:sz w:val="40"/>
          <w:szCs w:val="40"/>
          <w:rtl/>
        </w:rPr>
        <w:t xml:space="preserve">هدد خاصرة المملكة الجنوبية ، منذ سنوات ، كل هذا السجل الحافل بالتدخلات فى شؤون الغير والاعتداء على سيادته هو مناف تماما </w:t>
      </w:r>
      <w:r w:rsidR="004B7A78">
        <w:rPr>
          <w:rFonts w:ascii="Sakkal Majalla" w:eastAsia="Calibri" w:hAnsi="Sakkal Majalla" w:cs="Sakkal Majalla" w:hint="cs"/>
          <w:sz w:val="40"/>
          <w:szCs w:val="40"/>
          <w:rtl/>
        </w:rPr>
        <w:t>ل</w:t>
      </w:r>
      <w:r w:rsidR="001541CE">
        <w:rPr>
          <w:rFonts w:ascii="Sakkal Majalla" w:eastAsia="Calibri" w:hAnsi="Sakkal Majalla" w:cs="Sakkal Majalla" w:hint="cs"/>
          <w:sz w:val="40"/>
          <w:szCs w:val="40"/>
          <w:rtl/>
        </w:rPr>
        <w:t xml:space="preserve">ما ورد فى الاتفاقية </w:t>
      </w:r>
      <w:r w:rsidR="004B7A78">
        <w:rPr>
          <w:rFonts w:ascii="Sakkal Majalla" w:eastAsia="Calibri" w:hAnsi="Sakkal Majalla" w:cs="Sakkal Majalla" w:hint="cs"/>
          <w:sz w:val="40"/>
          <w:szCs w:val="40"/>
          <w:rtl/>
        </w:rPr>
        <w:t xml:space="preserve">، </w:t>
      </w:r>
      <w:r w:rsidR="001541CE">
        <w:rPr>
          <w:rFonts w:ascii="Sakkal Majalla" w:eastAsia="Calibri" w:hAnsi="Sakkal Majalla" w:cs="Sakkal Majalla" w:hint="cs"/>
          <w:sz w:val="40"/>
          <w:szCs w:val="40"/>
          <w:rtl/>
        </w:rPr>
        <w:t xml:space="preserve">وينسف مبادئها من الأساس </w:t>
      </w:r>
      <w:r w:rsidR="004B7A78">
        <w:rPr>
          <w:rFonts w:ascii="Sakkal Majalla" w:eastAsia="Calibri" w:hAnsi="Sakkal Majalla" w:cs="Sakkal Majalla" w:hint="cs"/>
          <w:sz w:val="40"/>
          <w:szCs w:val="40"/>
          <w:rtl/>
        </w:rPr>
        <w:t xml:space="preserve">، </w:t>
      </w:r>
      <w:r w:rsidR="001541CE">
        <w:rPr>
          <w:rFonts w:ascii="Sakkal Majalla" w:eastAsia="Calibri" w:hAnsi="Sakkal Majalla" w:cs="Sakkal Majalla" w:hint="cs"/>
          <w:sz w:val="40"/>
          <w:szCs w:val="40"/>
          <w:rtl/>
        </w:rPr>
        <w:t xml:space="preserve">ولا يزيل القلق  والمخاوف الخليجية تجاه إيران </w:t>
      </w:r>
      <w:r w:rsidR="004B7A78">
        <w:rPr>
          <w:rFonts w:ascii="Sakkal Majalla" w:eastAsia="Calibri" w:hAnsi="Sakkal Majalla" w:cs="Sakkal Majalla" w:hint="cs"/>
          <w:sz w:val="40"/>
          <w:szCs w:val="40"/>
          <w:rtl/>
        </w:rPr>
        <w:t xml:space="preserve">، </w:t>
      </w:r>
      <w:r w:rsidR="001541CE">
        <w:rPr>
          <w:rFonts w:ascii="Sakkal Majalla" w:eastAsia="Calibri" w:hAnsi="Sakkal Majalla" w:cs="Sakkal Majalla" w:hint="cs"/>
          <w:sz w:val="40"/>
          <w:szCs w:val="40"/>
          <w:rtl/>
        </w:rPr>
        <w:t>وتمدد نفوذها فى المنطقة .</w:t>
      </w:r>
    </w:p>
    <w:p w14:paraId="40DD772C" w14:textId="3FCFF77C" w:rsidR="000049FC" w:rsidRDefault="004B7A78" w:rsidP="000049FC">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كذلك </w:t>
      </w:r>
      <w:r w:rsidR="001541CE">
        <w:rPr>
          <w:rFonts w:ascii="Sakkal Majalla" w:eastAsia="Calibri" w:hAnsi="Sakkal Majalla" w:cs="Sakkal Majalla" w:hint="cs"/>
          <w:sz w:val="40"/>
          <w:szCs w:val="40"/>
          <w:rtl/>
        </w:rPr>
        <w:t xml:space="preserve">لم تقدم </w:t>
      </w:r>
      <w:r w:rsidR="000858DF">
        <w:rPr>
          <w:rFonts w:ascii="Sakkal Majalla" w:eastAsia="Calibri" w:hAnsi="Sakkal Majalla" w:cs="Sakkal Majalla" w:hint="cs"/>
          <w:sz w:val="40"/>
          <w:szCs w:val="40"/>
          <w:rtl/>
        </w:rPr>
        <w:t xml:space="preserve">إيران </w:t>
      </w:r>
      <w:r w:rsidR="001541CE">
        <w:rPr>
          <w:rFonts w:ascii="Sakkal Majalla" w:eastAsia="Calibri" w:hAnsi="Sakkal Majalla" w:cs="Sakkal Majalla" w:hint="cs"/>
          <w:sz w:val="40"/>
          <w:szCs w:val="40"/>
          <w:rtl/>
        </w:rPr>
        <w:t xml:space="preserve">ما يشير إلى حسن النوايا لتعزيز فرص قبول المبادرة خليجيا ودوليا ، فلا زال سلوكها فى الملفات الشائكة فى المنطقة مهددا لجيرانها فى الخليج لاسيما قراراتها الأخيرة بشأن استكمال تخصيب اليورنيوم </w:t>
      </w:r>
      <w:r>
        <w:rPr>
          <w:rFonts w:ascii="Sakkal Majalla" w:eastAsia="Calibri" w:hAnsi="Sakkal Majalla" w:cs="Sakkal Majalla" w:hint="cs"/>
          <w:sz w:val="40"/>
          <w:szCs w:val="40"/>
          <w:rtl/>
        </w:rPr>
        <w:t>،</w:t>
      </w:r>
      <w:r w:rsidR="001541CE">
        <w:rPr>
          <w:rFonts w:ascii="Sakkal Majalla" w:eastAsia="Calibri" w:hAnsi="Sakkal Majalla" w:cs="Sakkal Majalla" w:hint="cs"/>
          <w:sz w:val="40"/>
          <w:szCs w:val="40"/>
          <w:rtl/>
        </w:rPr>
        <w:t xml:space="preserve">واستئناف مشروعها النووى بعد تجدد العقوبات الأمريكية عليها </w:t>
      </w:r>
      <w:r w:rsidR="00AC7BF1">
        <w:rPr>
          <w:rFonts w:ascii="Sakkal Majalla" w:eastAsia="Calibri" w:hAnsi="Sakkal Majalla" w:cs="Sakkal Majalla" w:hint="cs"/>
          <w:sz w:val="40"/>
          <w:szCs w:val="40"/>
          <w:rtl/>
        </w:rPr>
        <w:t xml:space="preserve"> </w:t>
      </w:r>
      <w:r>
        <w:rPr>
          <w:rFonts w:ascii="Sakkal Majalla" w:eastAsia="Calibri" w:hAnsi="Sakkal Majalla" w:cs="Sakkal Majalla" w:hint="cs"/>
          <w:sz w:val="40"/>
          <w:szCs w:val="40"/>
          <w:rtl/>
        </w:rPr>
        <w:t xml:space="preserve">، </w:t>
      </w:r>
      <w:r w:rsidR="00AC7BF1">
        <w:rPr>
          <w:rFonts w:ascii="Sakkal Majalla" w:eastAsia="Calibri" w:hAnsi="Sakkal Majalla" w:cs="Sakkal Majalla" w:hint="cs"/>
          <w:sz w:val="40"/>
          <w:szCs w:val="40"/>
          <w:rtl/>
        </w:rPr>
        <w:t>فضلا عن تهديد للملاحة الدولية فى مضيق هرمز أكثر من مرة  كان آخرها 28 ابريل 2019</w:t>
      </w:r>
      <w:r w:rsidR="000858DF">
        <w:rPr>
          <w:rFonts w:ascii="Sakkal Majalla" w:eastAsia="Calibri" w:hAnsi="Sakkal Majalla" w:cs="Sakkal Majalla" w:hint="cs"/>
          <w:sz w:val="40"/>
          <w:szCs w:val="40"/>
          <w:rtl/>
        </w:rPr>
        <w:t xml:space="preserve">. </w:t>
      </w:r>
      <w:r w:rsidR="000858DF" w:rsidRPr="000858DF">
        <w:rPr>
          <w:rFonts w:ascii="Sakkal Majalla" w:eastAsia="Calibri" w:hAnsi="Sakkal Majalla" w:cs="Sakkal Majalla" w:hint="cs"/>
          <w:color w:val="FF0000"/>
          <w:sz w:val="40"/>
          <w:szCs w:val="40"/>
          <w:rtl/>
        </w:rPr>
        <w:t>(10)</w:t>
      </w:r>
    </w:p>
    <w:p w14:paraId="542804E8" w14:textId="60189F2B" w:rsidR="003430DB" w:rsidRDefault="000858DF" w:rsidP="003430DB">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 xml:space="preserve">وكذلك </w:t>
      </w:r>
      <w:r w:rsidR="004B7A78">
        <w:rPr>
          <w:rFonts w:ascii="Sakkal Majalla" w:eastAsia="Calibri" w:hAnsi="Sakkal Majalla" w:cs="Sakkal Majalla" w:hint="cs"/>
          <w:sz w:val="40"/>
          <w:szCs w:val="40"/>
          <w:rtl/>
        </w:rPr>
        <w:t xml:space="preserve">التهديد المستمر من قبل إيران لجيرانها بين الفترة والآخرى حيث </w:t>
      </w:r>
      <w:r w:rsidRPr="000858DF">
        <w:rPr>
          <w:rFonts w:ascii="Sakkal Majalla" w:eastAsia="Calibri" w:hAnsi="Sakkal Majalla" w:cs="Sakkal Majalla"/>
          <w:sz w:val="40"/>
          <w:szCs w:val="40"/>
          <w:rtl/>
        </w:rPr>
        <w:t xml:space="preserve">تمتلك إيران اليوم ترسانة صاروخية </w:t>
      </w:r>
      <w:r>
        <w:rPr>
          <w:rFonts w:ascii="Sakkal Majalla" w:eastAsia="Calibri" w:hAnsi="Sakkal Majalla" w:cs="Sakkal Majalla"/>
          <w:sz w:val="40"/>
          <w:szCs w:val="40"/>
          <w:rtl/>
        </w:rPr>
        <w:t>–</w:t>
      </w:r>
      <w:r>
        <w:rPr>
          <w:rFonts w:ascii="Sakkal Majalla" w:eastAsia="Calibri" w:hAnsi="Sakkal Majalla" w:cs="Sakkal Majalla" w:hint="cs"/>
          <w:sz w:val="40"/>
          <w:szCs w:val="40"/>
          <w:rtl/>
        </w:rPr>
        <w:t xml:space="preserve"> </w:t>
      </w:r>
      <w:r w:rsidRPr="000858DF">
        <w:rPr>
          <w:rFonts w:ascii="Sakkal Majalla" w:eastAsia="Calibri" w:hAnsi="Sakkal Majalla" w:cs="Sakkal Majalla"/>
          <w:sz w:val="40"/>
          <w:szCs w:val="40"/>
          <w:rtl/>
        </w:rPr>
        <w:t>تعد أكبر ترسانة في المنطقة وأكثرها قدرة</w:t>
      </w:r>
      <w:r>
        <w:rPr>
          <w:rFonts w:ascii="Sakkal Majalla" w:eastAsia="Calibri" w:hAnsi="Sakkal Majalla" w:cs="Sakkal Majalla" w:hint="cs"/>
          <w:sz w:val="40"/>
          <w:szCs w:val="40"/>
          <w:rtl/>
        </w:rPr>
        <w:t xml:space="preserve"> ، </w:t>
      </w:r>
      <w:r w:rsidR="004B7A78">
        <w:rPr>
          <w:rFonts w:ascii="Sakkal Majalla" w:eastAsia="Calibri" w:hAnsi="Sakkal Majalla" w:cs="Sakkal Majalla" w:hint="cs"/>
          <w:sz w:val="40"/>
          <w:szCs w:val="40"/>
          <w:rtl/>
        </w:rPr>
        <w:t>و</w:t>
      </w:r>
      <w:r>
        <w:rPr>
          <w:rFonts w:ascii="Sakkal Majalla" w:eastAsia="Calibri" w:hAnsi="Sakkal Majalla" w:cs="Sakkal Majalla" w:hint="cs"/>
          <w:sz w:val="40"/>
          <w:szCs w:val="40"/>
          <w:rtl/>
        </w:rPr>
        <w:t xml:space="preserve">فى سبتمبر الماضى 2019 </w:t>
      </w:r>
      <w:r w:rsidRPr="000858DF">
        <w:rPr>
          <w:rFonts w:ascii="Sakkal Majalla" w:eastAsia="Calibri" w:hAnsi="Sakkal Majalla" w:cs="Sakkal Majalla"/>
          <w:sz w:val="40"/>
          <w:szCs w:val="40"/>
          <w:rtl/>
        </w:rPr>
        <w:t>كشف</w:t>
      </w:r>
      <w:r>
        <w:rPr>
          <w:rFonts w:ascii="Sakkal Majalla" w:eastAsia="Calibri" w:hAnsi="Sakkal Majalla" w:cs="Sakkal Majalla" w:hint="cs"/>
          <w:sz w:val="40"/>
          <w:szCs w:val="40"/>
          <w:rtl/>
        </w:rPr>
        <w:t xml:space="preserve">ت إيران </w:t>
      </w:r>
      <w:r w:rsidRPr="000858DF">
        <w:rPr>
          <w:rFonts w:ascii="Sakkal Majalla" w:eastAsia="Calibri" w:hAnsi="Sakkal Majalla" w:cs="Sakkal Majalla"/>
          <w:sz w:val="40"/>
          <w:szCs w:val="40"/>
          <w:rtl/>
        </w:rPr>
        <w:t xml:space="preserve"> عن ثلاثة صواريخ موجّهة جديدة بالغة الدقة ومزوّدة بأجنحة قابلة للطي</w:t>
      </w:r>
      <w:r>
        <w:rPr>
          <w:rFonts w:ascii="Sakkal Majalla" w:eastAsia="Calibri" w:hAnsi="Sakkal Majalla" w:cs="Sakkal Majalla" w:hint="cs"/>
          <w:sz w:val="40"/>
          <w:szCs w:val="40"/>
          <w:rtl/>
        </w:rPr>
        <w:t xml:space="preserve"> </w:t>
      </w:r>
      <w:r w:rsidRPr="000858DF">
        <w:rPr>
          <w:rFonts w:ascii="Sakkal Majalla" w:eastAsia="Calibri" w:hAnsi="Sakkal Majalla" w:cs="Sakkal Majalla" w:hint="cs"/>
          <w:color w:val="FF0000"/>
          <w:sz w:val="40"/>
          <w:szCs w:val="40"/>
          <w:rtl/>
        </w:rPr>
        <w:t xml:space="preserve">(11) </w:t>
      </w:r>
      <w:r>
        <w:rPr>
          <w:rFonts w:ascii="Sakkal Majalla" w:eastAsia="Calibri" w:hAnsi="Sakkal Majalla" w:cs="Sakkal Majalla" w:hint="cs"/>
          <w:sz w:val="40"/>
          <w:szCs w:val="40"/>
          <w:rtl/>
        </w:rPr>
        <w:t>، فضلا عن احتجازها ثلاث نا</w:t>
      </w:r>
      <w:r w:rsidR="00586564">
        <w:rPr>
          <w:rFonts w:ascii="Sakkal Majalla" w:eastAsia="Calibri" w:hAnsi="Sakkal Majalla" w:cs="Sakkal Majalla" w:hint="cs"/>
          <w:sz w:val="40"/>
          <w:szCs w:val="40"/>
          <w:rtl/>
        </w:rPr>
        <w:t>ق</w:t>
      </w:r>
      <w:r>
        <w:rPr>
          <w:rFonts w:ascii="Sakkal Majalla" w:eastAsia="Calibri" w:hAnsi="Sakkal Majalla" w:cs="Sakkal Majalla" w:hint="cs"/>
          <w:sz w:val="40"/>
          <w:szCs w:val="40"/>
          <w:rtl/>
        </w:rPr>
        <w:t xml:space="preserve">لات نفط أجنبية فى الخليج قبل شهور . </w:t>
      </w:r>
      <w:r w:rsidRPr="000858DF">
        <w:rPr>
          <w:rFonts w:ascii="Sakkal Majalla" w:eastAsia="Calibri" w:hAnsi="Sakkal Majalla" w:cs="Sakkal Majalla" w:hint="cs"/>
          <w:color w:val="FF0000"/>
          <w:sz w:val="40"/>
          <w:szCs w:val="40"/>
          <w:rtl/>
        </w:rPr>
        <w:t>(12)</w:t>
      </w:r>
      <w:r>
        <w:rPr>
          <w:rFonts w:ascii="Sakkal Majalla" w:eastAsia="Calibri" w:hAnsi="Sakkal Majalla" w:cs="Sakkal Majalla" w:hint="cs"/>
          <w:sz w:val="40"/>
          <w:szCs w:val="40"/>
          <w:rtl/>
        </w:rPr>
        <w:t xml:space="preserve"> ، </w:t>
      </w:r>
      <w:r w:rsidRPr="000858DF">
        <w:rPr>
          <w:rFonts w:ascii="Sakkal Majalla" w:eastAsia="Calibri" w:hAnsi="Sakkal Majalla" w:cs="Sakkal Majalla"/>
          <w:sz w:val="40"/>
          <w:szCs w:val="40"/>
          <w:rtl/>
        </w:rPr>
        <w:t xml:space="preserve">وفي مكان أخر، تمكنها شبكتها الإقليمية من الوكلاء المدربين تدريبًا جيدًا والمسلحين تسليحًا جيدًا والتي تشاطرها ذات الأيدولوجية باستعراض قوتها ونفوذها خارج حدودها. فحزب الله يزداد قوة في لبنان، والمليشيات التابعة لها تساند الأسد في سوريا، وحليفها الوثيق – الحوثيون – يسيطرون على اليمن بعدما أطاحوا بحكومتها المعترف بها دوليًا في عام 2015م. </w:t>
      </w:r>
      <w:r>
        <w:rPr>
          <w:rFonts w:ascii="Sakkal Majalla" w:eastAsia="Calibri" w:hAnsi="Sakkal Majalla" w:cs="Sakkal Majalla" w:hint="cs"/>
          <w:sz w:val="40"/>
          <w:szCs w:val="40"/>
          <w:rtl/>
        </w:rPr>
        <w:t xml:space="preserve">وبهذا </w:t>
      </w:r>
      <w:r w:rsidRPr="000858DF">
        <w:rPr>
          <w:rFonts w:ascii="Sakkal Majalla" w:eastAsia="Calibri" w:hAnsi="Sakkal Majalla" w:cs="Sakkal Majalla"/>
          <w:sz w:val="40"/>
          <w:szCs w:val="40"/>
          <w:rtl/>
        </w:rPr>
        <w:t>لا تشكل دول أخرى في المنطقة ذات التهديد الوجودي</w:t>
      </w:r>
      <w:r w:rsidR="004B7A78">
        <w:rPr>
          <w:rFonts w:ascii="Sakkal Majalla" w:eastAsia="Calibri" w:hAnsi="Sakkal Majalla" w:cs="Sakkal Majalla" w:hint="cs"/>
          <w:sz w:val="40"/>
          <w:szCs w:val="40"/>
          <w:rtl/>
        </w:rPr>
        <w:t xml:space="preserve"> لجيرانها</w:t>
      </w:r>
      <w:r>
        <w:rPr>
          <w:rFonts w:ascii="Sakkal Majalla" w:eastAsia="Calibri" w:hAnsi="Sakkal Majalla" w:cs="Sakkal Majalla" w:hint="cs"/>
          <w:sz w:val="40"/>
          <w:szCs w:val="40"/>
          <w:rtl/>
        </w:rPr>
        <w:t xml:space="preserve">، فما </w:t>
      </w:r>
      <w:r>
        <w:rPr>
          <w:rFonts w:ascii="Sakkal Majalla" w:eastAsia="Calibri" w:hAnsi="Sakkal Majalla" w:cs="Sakkal Majalla" w:hint="cs"/>
          <w:sz w:val="40"/>
          <w:szCs w:val="40"/>
          <w:rtl/>
        </w:rPr>
        <w:lastRenderedPageBreak/>
        <w:t xml:space="preserve">المنطلقات التي </w:t>
      </w:r>
      <w:r w:rsidR="004B7A78">
        <w:rPr>
          <w:rFonts w:ascii="Sakkal Majalla" w:eastAsia="Calibri" w:hAnsi="Sakkal Majalla" w:cs="Sakkal Majalla" w:hint="cs"/>
          <w:sz w:val="40"/>
          <w:szCs w:val="40"/>
          <w:rtl/>
        </w:rPr>
        <w:t xml:space="preserve">يمكن أن </w:t>
      </w:r>
      <w:r>
        <w:rPr>
          <w:rFonts w:ascii="Sakkal Majalla" w:eastAsia="Calibri" w:hAnsi="Sakkal Majalla" w:cs="Sakkal Majalla" w:hint="cs"/>
          <w:sz w:val="40"/>
          <w:szCs w:val="40"/>
          <w:rtl/>
        </w:rPr>
        <w:t>تنطلق منها إيران لتقديم مبادرة هكذا لما أسمته" تحالف الأمل"  " أو " مبادرة هرمز للسلام"  ؟</w:t>
      </w:r>
    </w:p>
    <w:p w14:paraId="68545E90" w14:textId="72E8B8EB" w:rsidR="00586564" w:rsidRDefault="004B7A78" w:rsidP="00586564">
      <w:pPr>
        <w:pStyle w:val="ListParagraph"/>
        <w:numPr>
          <w:ilvl w:val="0"/>
          <w:numId w:val="21"/>
        </w:numPr>
        <w:bidi/>
        <w:jc w:val="both"/>
        <w:rPr>
          <w:rFonts w:ascii="Sakkal Majalla" w:eastAsia="Calibri" w:hAnsi="Sakkal Majalla" w:cs="Sakkal Majalla"/>
          <w:sz w:val="40"/>
          <w:szCs w:val="40"/>
        </w:rPr>
      </w:pPr>
      <w:r>
        <w:rPr>
          <w:rFonts w:ascii="Sakkal Majalla" w:eastAsia="Calibri" w:hAnsi="Sakkal Majalla" w:cs="Sakkal Majalla" w:hint="cs"/>
          <w:sz w:val="40"/>
          <w:szCs w:val="40"/>
          <w:rtl/>
        </w:rPr>
        <w:t>و</w:t>
      </w:r>
      <w:r w:rsidR="00586564">
        <w:rPr>
          <w:rFonts w:ascii="Sakkal Majalla" w:eastAsia="Calibri" w:hAnsi="Sakkal Majalla" w:cs="Sakkal Majalla" w:hint="cs"/>
          <w:sz w:val="40"/>
          <w:szCs w:val="40"/>
          <w:rtl/>
        </w:rPr>
        <w:t xml:space="preserve">بالنظر لما سبق من ممارسات إيران فى المنطقة تجاه جيرانها فى الخليج ، واستمرار تمدد نفوذها فى المنطقة ، وما تشكله من تهديد حقيقى بالاستمرار فى مشروعها النووى ، كل هذا وغيره يجعل دول الخليج والمجتمع الدولى يفقد الثقة فى التزام إيران </w:t>
      </w:r>
      <w:r>
        <w:rPr>
          <w:rFonts w:ascii="Sakkal Majalla" w:eastAsia="Calibri" w:hAnsi="Sakkal Majalla" w:cs="Sakkal Majalla" w:hint="cs"/>
          <w:sz w:val="40"/>
          <w:szCs w:val="40"/>
          <w:rtl/>
        </w:rPr>
        <w:t xml:space="preserve">بمبادرتها التي تدعو لها </w:t>
      </w:r>
      <w:r w:rsidR="00586564">
        <w:rPr>
          <w:rFonts w:ascii="Sakkal Majalla" w:eastAsia="Calibri" w:hAnsi="Sakkal Majalla" w:cs="Sakkal Majalla" w:hint="cs"/>
          <w:sz w:val="40"/>
          <w:szCs w:val="40"/>
          <w:rtl/>
        </w:rPr>
        <w:t xml:space="preserve">عبر المنصات الإعلامية </w:t>
      </w:r>
      <w:r>
        <w:rPr>
          <w:rFonts w:ascii="Sakkal Majalla" w:eastAsia="Calibri" w:hAnsi="Sakkal Majalla" w:cs="Sakkal Majalla" w:hint="cs"/>
          <w:sz w:val="40"/>
          <w:szCs w:val="40"/>
          <w:rtl/>
        </w:rPr>
        <w:t xml:space="preserve">، </w:t>
      </w:r>
      <w:r w:rsidR="00586564">
        <w:rPr>
          <w:rFonts w:ascii="Sakkal Majalla" w:eastAsia="Calibri" w:hAnsi="Sakkal Majalla" w:cs="Sakkal Majalla" w:hint="cs"/>
          <w:sz w:val="40"/>
          <w:szCs w:val="40"/>
          <w:rtl/>
        </w:rPr>
        <w:t xml:space="preserve">وفي </w:t>
      </w:r>
      <w:r>
        <w:rPr>
          <w:rFonts w:ascii="Sakkal Majalla" w:eastAsia="Calibri" w:hAnsi="Sakkal Majalla" w:cs="Sakkal Majalla" w:hint="cs"/>
          <w:sz w:val="40"/>
          <w:szCs w:val="40"/>
          <w:rtl/>
        </w:rPr>
        <w:t>المحافل الدولية ، و</w:t>
      </w:r>
      <w:r w:rsidR="00586564">
        <w:rPr>
          <w:rFonts w:ascii="Sakkal Majalla" w:eastAsia="Calibri" w:hAnsi="Sakkal Majalla" w:cs="Sakkal Majalla" w:hint="cs"/>
          <w:sz w:val="40"/>
          <w:szCs w:val="40"/>
          <w:rtl/>
        </w:rPr>
        <w:t xml:space="preserve">الغرف المغلقة </w:t>
      </w:r>
      <w:r>
        <w:rPr>
          <w:rFonts w:ascii="Sakkal Majalla" w:eastAsia="Calibri" w:hAnsi="Sakkal Majalla" w:cs="Sakkal Majalla" w:hint="cs"/>
          <w:sz w:val="40"/>
          <w:szCs w:val="40"/>
          <w:rtl/>
        </w:rPr>
        <w:t xml:space="preserve">؛ </w:t>
      </w:r>
      <w:r w:rsidR="00586564">
        <w:rPr>
          <w:rFonts w:ascii="Sakkal Majalla" w:eastAsia="Calibri" w:hAnsi="Sakkal Majalla" w:cs="Sakkal Majalla" w:hint="cs"/>
          <w:sz w:val="40"/>
          <w:szCs w:val="40"/>
          <w:rtl/>
        </w:rPr>
        <w:t xml:space="preserve">فيما هى تمارس عكس ما تدعو </w:t>
      </w:r>
      <w:r>
        <w:rPr>
          <w:rFonts w:ascii="Sakkal Majalla" w:eastAsia="Calibri" w:hAnsi="Sakkal Majalla" w:cs="Sakkal Majalla" w:hint="cs"/>
          <w:sz w:val="40"/>
          <w:szCs w:val="40"/>
          <w:rtl/>
        </w:rPr>
        <w:t>إليه</w:t>
      </w:r>
      <w:r w:rsidR="00586564">
        <w:rPr>
          <w:rFonts w:ascii="Sakkal Majalla" w:eastAsia="Calibri" w:hAnsi="Sakkal Majalla" w:cs="Sakkal Majalla" w:hint="cs"/>
          <w:sz w:val="40"/>
          <w:szCs w:val="40"/>
          <w:rtl/>
        </w:rPr>
        <w:t xml:space="preserve"> فى الواقع </w:t>
      </w:r>
      <w:r>
        <w:rPr>
          <w:rFonts w:ascii="Sakkal Majalla" w:eastAsia="Calibri" w:hAnsi="Sakkal Majalla" w:cs="Sakkal Majalla" w:hint="cs"/>
          <w:sz w:val="40"/>
          <w:szCs w:val="40"/>
          <w:rtl/>
        </w:rPr>
        <w:t xml:space="preserve">، </w:t>
      </w:r>
      <w:r w:rsidR="00586564">
        <w:rPr>
          <w:rFonts w:ascii="Sakkal Majalla" w:eastAsia="Calibri" w:hAnsi="Sakkal Majalla" w:cs="Sakkal Majalla" w:hint="cs"/>
          <w:sz w:val="40"/>
          <w:szCs w:val="40"/>
          <w:rtl/>
        </w:rPr>
        <w:t>وهو ما يجعل مبادرة هكذا مجرد نوع من  "</w:t>
      </w:r>
      <w:r w:rsidR="00586564" w:rsidRPr="00586564">
        <w:rPr>
          <w:rFonts w:ascii="Sakkal Majalla" w:eastAsia="Calibri" w:hAnsi="Sakkal Majalla" w:cs="Sakkal Majalla"/>
          <w:sz w:val="40"/>
          <w:szCs w:val="40"/>
          <w:rtl/>
        </w:rPr>
        <w:t>البروباغندا</w:t>
      </w:r>
      <w:r w:rsidR="00586564">
        <w:rPr>
          <w:rFonts w:ascii="Sakkal Majalla" w:eastAsia="Calibri" w:hAnsi="Sakkal Majalla" w:cs="Sakkal Majalla" w:hint="cs"/>
          <w:sz w:val="40"/>
          <w:szCs w:val="40"/>
          <w:rtl/>
        </w:rPr>
        <w:t xml:space="preserve"> " ليس إلا !!</w:t>
      </w:r>
    </w:p>
    <w:p w14:paraId="5453B518" w14:textId="77777777" w:rsidR="006E2E47" w:rsidRPr="006E2E47" w:rsidRDefault="009818E4" w:rsidP="006E2E47">
      <w:pPr>
        <w:pStyle w:val="ListParagraph"/>
        <w:numPr>
          <w:ilvl w:val="0"/>
          <w:numId w:val="19"/>
        </w:numPr>
        <w:bidi/>
        <w:jc w:val="both"/>
        <w:rPr>
          <w:rFonts w:ascii="Sakkal Majalla" w:eastAsia="Calibri" w:hAnsi="Sakkal Majalla" w:cs="Sakkal Majalla"/>
          <w:sz w:val="40"/>
          <w:szCs w:val="40"/>
        </w:rPr>
      </w:pPr>
      <w:r w:rsidRPr="006E2E47">
        <w:rPr>
          <w:rFonts w:ascii="Sakkal Majalla" w:eastAsia="Calibri" w:hAnsi="Sakkal Majalla" w:cs="Sakkal Majalla"/>
          <w:color w:val="FF0000"/>
          <w:sz w:val="40"/>
          <w:szCs w:val="40"/>
          <w:rtl/>
        </w:rPr>
        <w:t>البديل مبادرة خليجية</w:t>
      </w:r>
    </w:p>
    <w:p w14:paraId="598982B8" w14:textId="6FAE98CF" w:rsidR="009818E4" w:rsidRPr="006E2E47" w:rsidRDefault="006E2E47" w:rsidP="006E2E47">
      <w:pPr>
        <w:pStyle w:val="ListParagraph"/>
        <w:numPr>
          <w:ilvl w:val="0"/>
          <w:numId w:val="21"/>
        </w:numPr>
        <w:bidi/>
        <w:jc w:val="both"/>
        <w:rPr>
          <w:rFonts w:ascii="Sakkal Majalla" w:eastAsia="Calibri" w:hAnsi="Sakkal Majalla" w:cs="Sakkal Majalla"/>
          <w:sz w:val="40"/>
          <w:szCs w:val="40"/>
        </w:rPr>
      </w:pPr>
      <w:r w:rsidRPr="006E2E47">
        <w:rPr>
          <w:rFonts w:ascii="Sakkal Majalla" w:eastAsia="Calibri" w:hAnsi="Sakkal Majalla" w:cs="Sakkal Majalla" w:hint="cs"/>
          <w:color w:val="000000" w:themeColor="text1"/>
          <w:sz w:val="40"/>
          <w:szCs w:val="40"/>
          <w:rtl/>
        </w:rPr>
        <w:t xml:space="preserve">إذا رفضت دول الخليج هذه المبادرة فإن </w:t>
      </w:r>
      <w:r w:rsidR="009818E4" w:rsidRPr="006E2E47">
        <w:rPr>
          <w:rFonts w:ascii="Sakkal Majalla" w:eastAsia="Calibri" w:hAnsi="Sakkal Majalla" w:cs="Sakkal Majalla"/>
          <w:color w:val="000000" w:themeColor="text1"/>
          <w:sz w:val="40"/>
          <w:szCs w:val="40"/>
          <w:rtl/>
        </w:rPr>
        <w:t xml:space="preserve">البديل </w:t>
      </w:r>
      <w:r w:rsidR="009818E4" w:rsidRPr="006E2E47">
        <w:rPr>
          <w:rFonts w:ascii="Sakkal Majalla" w:eastAsia="Calibri" w:hAnsi="Sakkal Majalla" w:cs="Sakkal Majalla"/>
          <w:sz w:val="40"/>
          <w:szCs w:val="40"/>
          <w:rtl/>
        </w:rPr>
        <w:t xml:space="preserve">عن </w:t>
      </w:r>
      <w:r w:rsidRPr="006E2E47">
        <w:rPr>
          <w:rFonts w:ascii="Sakkal Majalla" w:eastAsia="Calibri" w:hAnsi="Sakkal Majalla" w:cs="Sakkal Majalla" w:hint="cs"/>
          <w:sz w:val="40"/>
          <w:szCs w:val="40"/>
          <w:rtl/>
        </w:rPr>
        <w:t>"</w:t>
      </w:r>
      <w:r w:rsidR="009818E4" w:rsidRPr="006E2E47">
        <w:rPr>
          <w:rFonts w:ascii="Sakkal Majalla" w:eastAsia="Calibri" w:hAnsi="Sakkal Majalla" w:cs="Sakkal Majalla"/>
          <w:sz w:val="40"/>
          <w:szCs w:val="40"/>
          <w:rtl/>
        </w:rPr>
        <w:t>مبادرة هرمز للسلام</w:t>
      </w:r>
      <w:r w:rsidRPr="006E2E47">
        <w:rPr>
          <w:rFonts w:ascii="Sakkal Majalla" w:eastAsia="Calibri" w:hAnsi="Sakkal Majalla" w:cs="Sakkal Majalla" w:hint="cs"/>
          <w:sz w:val="40"/>
          <w:szCs w:val="40"/>
          <w:rtl/>
        </w:rPr>
        <w:t>"</w:t>
      </w:r>
      <w:r w:rsidR="009818E4" w:rsidRPr="006E2E47">
        <w:rPr>
          <w:rFonts w:ascii="Sakkal Majalla" w:eastAsia="Calibri" w:hAnsi="Sakkal Majalla" w:cs="Sakkal Majalla"/>
          <w:sz w:val="40"/>
          <w:szCs w:val="40"/>
          <w:rtl/>
        </w:rPr>
        <w:t>، هو أن تقدم دول الخليج مبادرتها الخاصة في ما يتعلق بأمن الخليج وأمن الملاحة في مياهه، تصيغها وتبنيها بحسب مصلحتها ووجهة نظرها</w:t>
      </w:r>
      <w:r w:rsidRPr="006E2E47">
        <w:rPr>
          <w:rFonts w:ascii="Sakkal Majalla" w:eastAsia="Calibri" w:hAnsi="Sakkal Majalla" w:cs="Sakkal Majalla" w:hint="cs"/>
          <w:sz w:val="40"/>
          <w:szCs w:val="40"/>
          <w:rtl/>
        </w:rPr>
        <w:t xml:space="preserve"> </w:t>
      </w:r>
      <w:r w:rsidR="009818E4" w:rsidRPr="006E2E47">
        <w:rPr>
          <w:rFonts w:ascii="Sakkal Majalla" w:eastAsia="Calibri" w:hAnsi="Sakkal Majalla" w:cs="Sakkal Majalla"/>
          <w:sz w:val="40"/>
          <w:szCs w:val="40"/>
          <w:rtl/>
        </w:rPr>
        <w:t>بشرط أن تكون برعاية أممية، وأن تكون موثقة ومعتمدة من قبل مجلس الأمن الدولي، أي برعاية الدول العظمى مجتمعة وليس برعاية دولة دون غيرها حتى لا يبقى الوضع كما هو اليوم دولة مقابل دولة</w:t>
      </w:r>
      <w:r w:rsidRPr="006E2E47">
        <w:rPr>
          <w:rFonts w:ascii="Sakkal Majalla" w:eastAsia="Calibri" w:hAnsi="Sakkal Majalla" w:cs="Sakkal Majalla" w:hint="cs"/>
          <w:sz w:val="40"/>
          <w:szCs w:val="40"/>
          <w:rtl/>
        </w:rPr>
        <w:t>.</w:t>
      </w:r>
    </w:p>
    <w:p w14:paraId="2FC03959" w14:textId="77777777" w:rsidR="004B7A78" w:rsidRDefault="004B7A78" w:rsidP="00703B8D">
      <w:pPr>
        <w:bidi/>
        <w:jc w:val="both"/>
        <w:rPr>
          <w:rFonts w:ascii="Sakkal Majalla" w:eastAsia="Calibri" w:hAnsi="Sakkal Majalla" w:cs="Sakkal Majalla"/>
          <w:sz w:val="40"/>
          <w:szCs w:val="40"/>
          <w:rtl/>
        </w:rPr>
      </w:pPr>
    </w:p>
    <w:p w14:paraId="40E77223" w14:textId="77777777" w:rsidR="004B7A78" w:rsidRDefault="004B7A78" w:rsidP="004B7A78">
      <w:pPr>
        <w:bidi/>
        <w:jc w:val="both"/>
        <w:rPr>
          <w:rFonts w:ascii="Sakkal Majalla" w:eastAsia="Calibri" w:hAnsi="Sakkal Majalla" w:cs="Sakkal Majalla"/>
          <w:sz w:val="40"/>
          <w:szCs w:val="40"/>
          <w:rtl/>
        </w:rPr>
      </w:pPr>
    </w:p>
    <w:p w14:paraId="03948E59" w14:textId="77777777" w:rsidR="004B7A78" w:rsidRDefault="004B7A78" w:rsidP="004B7A78">
      <w:pPr>
        <w:bidi/>
        <w:jc w:val="both"/>
        <w:rPr>
          <w:rFonts w:ascii="Sakkal Majalla" w:eastAsia="Calibri" w:hAnsi="Sakkal Majalla" w:cs="Sakkal Majalla"/>
          <w:sz w:val="40"/>
          <w:szCs w:val="40"/>
          <w:rtl/>
        </w:rPr>
      </w:pPr>
    </w:p>
    <w:p w14:paraId="3EE6A014" w14:textId="77777777" w:rsidR="004B7A78" w:rsidRDefault="004B7A78" w:rsidP="004B7A78">
      <w:pPr>
        <w:bidi/>
        <w:jc w:val="both"/>
        <w:rPr>
          <w:rFonts w:ascii="Sakkal Majalla" w:eastAsia="Calibri" w:hAnsi="Sakkal Majalla" w:cs="Sakkal Majalla"/>
          <w:sz w:val="40"/>
          <w:szCs w:val="40"/>
          <w:rtl/>
        </w:rPr>
      </w:pPr>
    </w:p>
    <w:p w14:paraId="050553AD" w14:textId="4F1C81C3" w:rsidR="00D4513B" w:rsidRPr="00C774DA" w:rsidRDefault="00D4513B" w:rsidP="004B7A78">
      <w:pPr>
        <w:bidi/>
        <w:jc w:val="both"/>
        <w:rPr>
          <w:rFonts w:ascii="Sakkal Majalla" w:eastAsia="Calibri" w:hAnsi="Sakkal Majalla" w:cs="Sakkal Majalla"/>
          <w:sz w:val="40"/>
          <w:szCs w:val="40"/>
          <w:rtl/>
        </w:rPr>
      </w:pPr>
      <w:r w:rsidRPr="00C774DA">
        <w:rPr>
          <w:rFonts w:ascii="Sakkal Majalla" w:eastAsia="Calibri" w:hAnsi="Sakkal Majalla" w:cs="Sakkal Majalla" w:hint="cs"/>
          <w:sz w:val="40"/>
          <w:szCs w:val="40"/>
          <w:rtl/>
        </w:rPr>
        <w:lastRenderedPageBreak/>
        <w:t xml:space="preserve">الهوامش : </w:t>
      </w:r>
    </w:p>
    <w:p w14:paraId="1D691702" w14:textId="5B5983D2" w:rsidR="00703B8D" w:rsidRPr="00C774DA" w:rsidRDefault="00703B8D" w:rsidP="00D4513B">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روحاني: "مبادرة هرمز" ستدعو لتحقيق سلام بالمنطقة بمشاركة دولها</w:t>
      </w:r>
      <w:r w:rsidRPr="00C774DA">
        <w:rPr>
          <w:rFonts w:ascii="Sakkal Majalla" w:eastAsia="Calibri" w:hAnsi="Sakkal Majalla" w:cs="Sakkal Majalla" w:hint="cs"/>
          <w:sz w:val="32"/>
          <w:szCs w:val="32"/>
          <w:rtl/>
        </w:rPr>
        <w:t xml:space="preserve"> ، العربية نت ، </w:t>
      </w:r>
      <w:hyperlink r:id="rId12" w:history="1">
        <w:r w:rsidRPr="00C774DA">
          <w:rPr>
            <w:rStyle w:val="Hyperlink"/>
            <w:rFonts w:ascii="Sakkal Majalla" w:eastAsia="Calibri" w:hAnsi="Sakkal Majalla" w:cs="Sakkal Majalla"/>
            <w:sz w:val="32"/>
            <w:szCs w:val="32"/>
          </w:rPr>
          <w:t>https://bit.ly/36eALR8</w:t>
        </w:r>
      </w:hyperlink>
    </w:p>
    <w:p w14:paraId="4C07B887" w14:textId="68804F24" w:rsidR="00AD27E3" w:rsidRPr="00C774DA" w:rsidRDefault="00D4513B" w:rsidP="00703B8D">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مسؤول إيراني يجدد من الكويت مبادرة هرمز للسلام</w:t>
      </w:r>
      <w:r w:rsidRPr="00C774DA">
        <w:rPr>
          <w:rFonts w:ascii="Sakkal Majalla" w:eastAsia="Calibri" w:hAnsi="Sakkal Majalla" w:cs="Sakkal Majalla" w:hint="cs"/>
          <w:sz w:val="32"/>
          <w:szCs w:val="32"/>
          <w:rtl/>
        </w:rPr>
        <w:t xml:space="preserve"> ، الجزيرة نت ، </w:t>
      </w:r>
      <w:hyperlink r:id="rId13" w:history="1">
        <w:r w:rsidRPr="00C774DA">
          <w:rPr>
            <w:rStyle w:val="Hyperlink"/>
            <w:rFonts w:ascii="Sakkal Majalla" w:eastAsia="Calibri" w:hAnsi="Sakkal Majalla" w:cs="Sakkal Majalla"/>
            <w:sz w:val="32"/>
            <w:szCs w:val="32"/>
          </w:rPr>
          <w:t>https://bit.ly/348Dl9Q</w:t>
        </w:r>
      </w:hyperlink>
    </w:p>
    <w:p w14:paraId="14463C1A" w14:textId="53A15084" w:rsidR="00FC22F8" w:rsidRPr="00C774DA" w:rsidRDefault="00FC22F8" w:rsidP="00D4513B">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تقوم على أربعة مبادئ.. ظريف يعلن عن مبادرة هرمز للسلام</w:t>
      </w:r>
      <w:r w:rsidRPr="00C774DA">
        <w:rPr>
          <w:rFonts w:ascii="Sakkal Majalla" w:eastAsia="Calibri" w:hAnsi="Sakkal Majalla" w:cs="Sakkal Majalla" w:hint="cs"/>
          <w:sz w:val="32"/>
          <w:szCs w:val="32"/>
          <w:rtl/>
        </w:rPr>
        <w:t xml:space="preserve"> ، الجزيرة نت ، </w:t>
      </w:r>
      <w:hyperlink r:id="rId14" w:history="1">
        <w:r w:rsidRPr="00C774DA">
          <w:rPr>
            <w:rStyle w:val="Hyperlink"/>
            <w:rFonts w:ascii="Sakkal Majalla" w:eastAsia="Calibri" w:hAnsi="Sakkal Majalla" w:cs="Sakkal Majalla"/>
            <w:sz w:val="32"/>
            <w:szCs w:val="32"/>
          </w:rPr>
          <w:t>https://bit.ly/2LHDNp1</w:t>
        </w:r>
      </w:hyperlink>
    </w:p>
    <w:p w14:paraId="75721A64" w14:textId="7C95A775" w:rsidR="00D4513B" w:rsidRPr="00C774DA" w:rsidRDefault="00D4513B" w:rsidP="00FC22F8">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إيران تعلن إرسال "مبادرة هرمز للسلام" إلى قادة دول الخليج والعراق</w:t>
      </w:r>
      <w:r w:rsidRPr="00C774DA">
        <w:rPr>
          <w:rFonts w:ascii="Sakkal Majalla" w:eastAsia="Calibri" w:hAnsi="Sakkal Majalla" w:cs="Sakkal Majalla" w:hint="cs"/>
          <w:sz w:val="32"/>
          <w:szCs w:val="32"/>
          <w:rtl/>
        </w:rPr>
        <w:t xml:space="preserve"> ، الجزيرة نت ، </w:t>
      </w:r>
      <w:hyperlink r:id="rId15" w:history="1">
        <w:r w:rsidRPr="00C774DA">
          <w:rPr>
            <w:rStyle w:val="Hyperlink"/>
            <w:rFonts w:ascii="Sakkal Majalla" w:eastAsia="Calibri" w:hAnsi="Sakkal Majalla" w:cs="Sakkal Majalla"/>
            <w:sz w:val="32"/>
            <w:szCs w:val="32"/>
          </w:rPr>
          <w:t>https://bit.ly/2YzKOgZ</w:t>
        </w:r>
      </w:hyperlink>
    </w:p>
    <w:p w14:paraId="5A72B765" w14:textId="44A95F52" w:rsidR="00D4513B" w:rsidRPr="00C774DA" w:rsidRDefault="00703B8D" w:rsidP="00D4513B">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مبادرة هرمز للسلام</w:t>
      </w:r>
      <w:r w:rsidRPr="00C774DA">
        <w:rPr>
          <w:rFonts w:ascii="Sakkal Majalla" w:eastAsia="Calibri" w:hAnsi="Sakkal Majalla" w:cs="Sakkal Majalla" w:hint="cs"/>
          <w:sz w:val="32"/>
          <w:szCs w:val="32"/>
          <w:rtl/>
        </w:rPr>
        <w:t xml:space="preserve"> ، عربي 21، </w:t>
      </w:r>
      <w:hyperlink r:id="rId16" w:history="1">
        <w:r w:rsidRPr="00C774DA">
          <w:rPr>
            <w:rStyle w:val="Hyperlink"/>
            <w:rFonts w:ascii="Sakkal Majalla" w:eastAsia="Calibri" w:hAnsi="Sakkal Majalla" w:cs="Sakkal Majalla"/>
            <w:sz w:val="32"/>
            <w:szCs w:val="32"/>
          </w:rPr>
          <w:t>https://bit.ly/38smzFR</w:t>
        </w:r>
      </w:hyperlink>
    </w:p>
    <w:p w14:paraId="02F57DD5" w14:textId="6547F2C5" w:rsidR="00703B8D" w:rsidRPr="00C774DA" w:rsidRDefault="001E18D3" w:rsidP="00703B8D">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الجارالله: الكويت نقلت رسائل من إيران لدول الخليج</w:t>
      </w:r>
      <w:r w:rsidRPr="00C774DA">
        <w:rPr>
          <w:rFonts w:ascii="Sakkal Majalla" w:eastAsia="Calibri" w:hAnsi="Sakkal Majalla" w:cs="Sakkal Majalla" w:hint="cs"/>
          <w:sz w:val="32"/>
          <w:szCs w:val="32"/>
          <w:rtl/>
        </w:rPr>
        <w:t xml:space="preserve"> ، الجريدة ، </w:t>
      </w:r>
      <w:hyperlink r:id="rId17" w:history="1">
        <w:r w:rsidRPr="00C774DA">
          <w:rPr>
            <w:rStyle w:val="Hyperlink"/>
            <w:rFonts w:ascii="Sakkal Majalla" w:eastAsia="Calibri" w:hAnsi="Sakkal Majalla" w:cs="Sakkal Majalla"/>
            <w:sz w:val="32"/>
            <w:szCs w:val="32"/>
          </w:rPr>
          <w:t>https://bit.ly/2PK7SFZ</w:t>
        </w:r>
      </w:hyperlink>
    </w:p>
    <w:p w14:paraId="450F1274" w14:textId="5EF76C0E" w:rsidR="001E18D3" w:rsidRPr="00C774DA" w:rsidRDefault="001E18D3" w:rsidP="001E18D3">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إيران تستعجل سماع الرد الخليجي على مبادرة هرمز للسلام</w:t>
      </w:r>
      <w:r w:rsidRPr="00C774DA">
        <w:rPr>
          <w:rFonts w:ascii="Sakkal Majalla" w:eastAsia="Calibri" w:hAnsi="Sakkal Majalla" w:cs="Sakkal Majalla" w:hint="cs"/>
          <w:sz w:val="32"/>
          <w:szCs w:val="32"/>
          <w:rtl/>
        </w:rPr>
        <w:t xml:space="preserve"> ، العرب ، لندن ، </w:t>
      </w:r>
      <w:hyperlink r:id="rId18" w:history="1">
        <w:r w:rsidRPr="00C774DA">
          <w:rPr>
            <w:rStyle w:val="Hyperlink"/>
            <w:rFonts w:ascii="Sakkal Majalla" w:eastAsia="Calibri" w:hAnsi="Sakkal Majalla" w:cs="Sakkal Majalla"/>
            <w:sz w:val="32"/>
            <w:szCs w:val="32"/>
          </w:rPr>
          <w:t>https://bit.ly/341MGAg</w:t>
        </w:r>
      </w:hyperlink>
    </w:p>
    <w:p w14:paraId="23D4EDBB" w14:textId="500855C4" w:rsidR="001E18D3" w:rsidRPr="00C774DA" w:rsidRDefault="001E18D3" w:rsidP="001E18D3">
      <w:pPr>
        <w:pStyle w:val="ListParagraph"/>
        <w:numPr>
          <w:ilvl w:val="0"/>
          <w:numId w:val="22"/>
        </w:numPr>
        <w:bidi/>
        <w:jc w:val="both"/>
        <w:rPr>
          <w:rFonts w:ascii="Sakkal Majalla" w:eastAsia="Calibri" w:hAnsi="Sakkal Majalla" w:cs="Sakkal Majalla"/>
          <w:sz w:val="32"/>
          <w:szCs w:val="32"/>
        </w:rPr>
      </w:pPr>
      <w:r w:rsidRPr="00C774DA">
        <w:rPr>
          <w:rFonts w:ascii="Sakkal Majalla" w:eastAsia="Calibri" w:hAnsi="Sakkal Majalla" w:cs="Sakkal Majalla"/>
          <w:sz w:val="32"/>
          <w:szCs w:val="32"/>
          <w:rtl/>
        </w:rPr>
        <w:t>الكويت لم توافق على "مبادرة إيران".. المشاورات لاتزال قائمة</w:t>
      </w:r>
      <w:r w:rsidRPr="00C774DA">
        <w:rPr>
          <w:rFonts w:ascii="Sakkal Majalla" w:eastAsia="Calibri" w:hAnsi="Sakkal Majalla" w:cs="Sakkal Majalla" w:hint="cs"/>
          <w:sz w:val="32"/>
          <w:szCs w:val="32"/>
          <w:rtl/>
        </w:rPr>
        <w:t xml:space="preserve"> ، كاظمة ، </w:t>
      </w:r>
      <w:hyperlink r:id="rId19" w:history="1">
        <w:r w:rsidRPr="00C774DA">
          <w:rPr>
            <w:rStyle w:val="Hyperlink"/>
            <w:rFonts w:ascii="Sakkal Majalla" w:eastAsia="Calibri" w:hAnsi="Sakkal Majalla" w:cs="Sakkal Majalla"/>
            <w:sz w:val="32"/>
            <w:szCs w:val="32"/>
          </w:rPr>
          <w:t>https://bit.ly/2LIvSb0</w:t>
        </w:r>
      </w:hyperlink>
    </w:p>
    <w:p w14:paraId="3A6A18E7" w14:textId="367DD85D" w:rsidR="001E18D3" w:rsidRPr="000858DF" w:rsidRDefault="001E18D3" w:rsidP="001E18D3">
      <w:pPr>
        <w:pStyle w:val="ListParagraph"/>
        <w:numPr>
          <w:ilvl w:val="0"/>
          <w:numId w:val="22"/>
        </w:numPr>
        <w:bidi/>
        <w:jc w:val="both"/>
        <w:rPr>
          <w:rStyle w:val="Hyperlink"/>
          <w:rFonts w:ascii="Sakkal Majalla" w:eastAsia="Calibri" w:hAnsi="Sakkal Majalla" w:cs="Sakkal Majalla"/>
          <w:color w:val="auto"/>
          <w:sz w:val="32"/>
          <w:szCs w:val="32"/>
          <w:u w:val="none"/>
        </w:rPr>
      </w:pPr>
      <w:r w:rsidRPr="00C774DA">
        <w:rPr>
          <w:rFonts w:ascii="Sakkal Majalla" w:eastAsia="Calibri" w:hAnsi="Sakkal Majalla" w:cs="Sakkal Majalla"/>
          <w:sz w:val="32"/>
          <w:szCs w:val="32"/>
          <w:rtl/>
        </w:rPr>
        <w:t>بن علوي يتحدث من طهران عن «فرصة سانحة» لمعالجة أزمات المنطقة</w:t>
      </w:r>
      <w:r w:rsidRPr="00C774DA">
        <w:rPr>
          <w:rFonts w:ascii="Sakkal Majalla" w:eastAsia="Calibri" w:hAnsi="Sakkal Majalla" w:cs="Sakkal Majalla" w:hint="cs"/>
          <w:sz w:val="32"/>
          <w:szCs w:val="32"/>
          <w:rtl/>
        </w:rPr>
        <w:t xml:space="preserve"> ، الشرق الأوسط ، </w:t>
      </w:r>
      <w:hyperlink r:id="rId20" w:history="1">
        <w:r w:rsidRPr="00C774DA">
          <w:rPr>
            <w:rStyle w:val="Hyperlink"/>
            <w:rFonts w:ascii="Sakkal Majalla" w:eastAsia="Calibri" w:hAnsi="Sakkal Majalla" w:cs="Sakkal Majalla"/>
            <w:sz w:val="32"/>
            <w:szCs w:val="32"/>
          </w:rPr>
          <w:t>https://bit.ly/2RB167T</w:t>
        </w:r>
      </w:hyperlink>
    </w:p>
    <w:p w14:paraId="129DBF01" w14:textId="2AAA7487" w:rsidR="00586564" w:rsidRDefault="00586564" w:rsidP="000858DF">
      <w:pPr>
        <w:pStyle w:val="ListParagraph"/>
        <w:numPr>
          <w:ilvl w:val="0"/>
          <w:numId w:val="22"/>
        </w:numPr>
        <w:bidi/>
        <w:jc w:val="both"/>
        <w:rPr>
          <w:rFonts w:ascii="Sakkal Majalla" w:eastAsia="Calibri" w:hAnsi="Sakkal Majalla" w:cs="Sakkal Majalla"/>
          <w:sz w:val="32"/>
          <w:szCs w:val="32"/>
        </w:rPr>
      </w:pPr>
      <w:r w:rsidRPr="00586564">
        <w:rPr>
          <w:rFonts w:ascii="Sakkal Majalla" w:eastAsia="Calibri" w:hAnsi="Sakkal Majalla" w:cs="Sakkal Majalla"/>
          <w:sz w:val="32"/>
          <w:szCs w:val="32"/>
          <w:rtl/>
        </w:rPr>
        <w:t>ايران تعلن استئناف أنشطة نووية جديدة مجمدة</w:t>
      </w:r>
      <w:r>
        <w:rPr>
          <w:rFonts w:ascii="Sakkal Majalla" w:eastAsia="Calibri" w:hAnsi="Sakkal Majalla" w:cs="Sakkal Majalla" w:hint="cs"/>
          <w:sz w:val="32"/>
          <w:szCs w:val="32"/>
          <w:rtl/>
        </w:rPr>
        <w:t xml:space="preserve"> ، فرانس 24 ، </w:t>
      </w:r>
      <w:hyperlink r:id="rId21" w:history="1">
        <w:r w:rsidRPr="00313994">
          <w:rPr>
            <w:rStyle w:val="Hyperlink"/>
            <w:rFonts w:ascii="Sakkal Majalla" w:eastAsia="Calibri" w:hAnsi="Sakkal Majalla" w:cs="Sakkal Majalla"/>
            <w:sz w:val="32"/>
            <w:szCs w:val="32"/>
          </w:rPr>
          <w:t>https://bit.ly/34aj0B3</w:t>
        </w:r>
      </w:hyperlink>
    </w:p>
    <w:p w14:paraId="14E230B1" w14:textId="0348958C" w:rsidR="000858DF" w:rsidRDefault="000858DF" w:rsidP="00586564">
      <w:pPr>
        <w:pStyle w:val="ListParagraph"/>
        <w:numPr>
          <w:ilvl w:val="0"/>
          <w:numId w:val="22"/>
        </w:numPr>
        <w:bidi/>
        <w:jc w:val="both"/>
        <w:rPr>
          <w:rFonts w:ascii="Sakkal Majalla" w:eastAsia="Calibri" w:hAnsi="Sakkal Majalla" w:cs="Sakkal Majalla"/>
          <w:sz w:val="32"/>
          <w:szCs w:val="32"/>
        </w:rPr>
      </w:pPr>
      <w:r w:rsidRPr="000858DF">
        <w:rPr>
          <w:rFonts w:ascii="Sakkal Majalla" w:eastAsia="Calibri" w:hAnsi="Sakkal Majalla" w:cs="Sakkal Majalla"/>
          <w:sz w:val="32"/>
          <w:szCs w:val="32"/>
          <w:rtl/>
        </w:rPr>
        <w:t>إيران تحتجز ناقلة نفط في الخليج وتعتقل 7 بحارة</w:t>
      </w:r>
      <w:r>
        <w:rPr>
          <w:rFonts w:ascii="Sakkal Majalla" w:eastAsia="Calibri" w:hAnsi="Sakkal Majalla" w:cs="Sakkal Majalla" w:hint="cs"/>
          <w:sz w:val="32"/>
          <w:szCs w:val="32"/>
          <w:rtl/>
        </w:rPr>
        <w:t xml:space="preserve"> ، سكاى نيوز عربية ، </w:t>
      </w:r>
      <w:hyperlink r:id="rId22" w:history="1">
        <w:r w:rsidRPr="00313994">
          <w:rPr>
            <w:rStyle w:val="Hyperlink"/>
            <w:rFonts w:ascii="Sakkal Majalla" w:eastAsia="Calibri" w:hAnsi="Sakkal Majalla" w:cs="Sakkal Majalla"/>
            <w:sz w:val="32"/>
            <w:szCs w:val="32"/>
          </w:rPr>
          <w:t>https://bit.ly/2PDXTSr</w:t>
        </w:r>
      </w:hyperlink>
    </w:p>
    <w:p w14:paraId="1BAC7E40" w14:textId="79B8CD96" w:rsidR="000858DF" w:rsidRDefault="00586564" w:rsidP="000858DF">
      <w:pPr>
        <w:pStyle w:val="ListParagraph"/>
        <w:numPr>
          <w:ilvl w:val="0"/>
          <w:numId w:val="22"/>
        </w:numPr>
        <w:bidi/>
        <w:jc w:val="both"/>
        <w:rPr>
          <w:rFonts w:ascii="Sakkal Majalla" w:eastAsia="Calibri" w:hAnsi="Sakkal Majalla" w:cs="Sakkal Majalla"/>
          <w:sz w:val="32"/>
          <w:szCs w:val="32"/>
        </w:rPr>
      </w:pPr>
      <w:r w:rsidRPr="00586564">
        <w:rPr>
          <w:rFonts w:ascii="Sakkal Majalla" w:eastAsia="Calibri" w:hAnsi="Sakkal Majalla" w:cs="Sakkal Majalla"/>
          <w:sz w:val="32"/>
          <w:szCs w:val="32"/>
          <w:rtl/>
        </w:rPr>
        <w:t>إيران تكشف عن ثلاثة صواريخ موجّهة جديدة بالغة الدقة ومزوّدة بأجنحة قابلة للطي</w:t>
      </w:r>
      <w:r>
        <w:rPr>
          <w:rFonts w:ascii="Sakkal Majalla" w:eastAsia="Calibri" w:hAnsi="Sakkal Majalla" w:cs="Sakkal Majalla" w:hint="cs"/>
          <w:sz w:val="32"/>
          <w:szCs w:val="32"/>
          <w:rtl/>
        </w:rPr>
        <w:t xml:space="preserve"> ، مونت كارلو الدولية ، </w:t>
      </w:r>
      <w:hyperlink r:id="rId23" w:history="1">
        <w:r w:rsidRPr="00313994">
          <w:rPr>
            <w:rStyle w:val="Hyperlink"/>
            <w:rFonts w:ascii="Sakkal Majalla" w:eastAsia="Calibri" w:hAnsi="Sakkal Majalla" w:cs="Sakkal Majalla"/>
            <w:sz w:val="32"/>
            <w:szCs w:val="32"/>
          </w:rPr>
          <w:t>https://bit.ly/2RFkTTx</w:t>
        </w:r>
      </w:hyperlink>
    </w:p>
    <w:p w14:paraId="62CB622D" w14:textId="77777777" w:rsidR="00586564" w:rsidRPr="00586564" w:rsidRDefault="00586564" w:rsidP="00586564">
      <w:pPr>
        <w:bidi/>
        <w:ind w:left="360"/>
        <w:jc w:val="both"/>
        <w:rPr>
          <w:rFonts w:ascii="Sakkal Majalla" w:eastAsia="Calibri" w:hAnsi="Sakkal Majalla" w:cs="Sakkal Majalla"/>
          <w:sz w:val="32"/>
          <w:szCs w:val="32"/>
        </w:rPr>
      </w:pPr>
    </w:p>
    <w:p w14:paraId="4E6532DA" w14:textId="77777777" w:rsidR="00D4513B" w:rsidRPr="00D4513B" w:rsidRDefault="00D4513B" w:rsidP="00D4513B">
      <w:pPr>
        <w:bidi/>
        <w:jc w:val="both"/>
        <w:rPr>
          <w:rFonts w:ascii="Sakkal Majalla" w:eastAsia="Calibri" w:hAnsi="Sakkal Majalla" w:cs="Sakkal Majalla"/>
          <w:sz w:val="40"/>
          <w:szCs w:val="40"/>
          <w:rtl/>
        </w:rPr>
      </w:pPr>
    </w:p>
    <w:sectPr w:rsidR="00D4513B" w:rsidRPr="00D4513B" w:rsidSect="00DB0A6B">
      <w:headerReference w:type="default" r:id="rId24"/>
      <w:footerReference w:type="default" r:id="rId25"/>
      <w:pgSz w:w="12240" w:h="15840"/>
      <w:pgMar w:top="93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C8F39" w14:textId="77777777" w:rsidR="00F83CC9" w:rsidRDefault="00F83CC9" w:rsidP="004C0235">
      <w:pPr>
        <w:spacing w:after="0" w:line="240" w:lineRule="auto"/>
      </w:pPr>
      <w:r>
        <w:separator/>
      </w:r>
    </w:p>
  </w:endnote>
  <w:endnote w:type="continuationSeparator" w:id="0">
    <w:p w14:paraId="3A1789AD" w14:textId="77777777" w:rsidR="00F83CC9" w:rsidRDefault="00F83CC9" w:rsidP="004C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ultan Medium">
    <w:panose1 w:val="00000000000000000000"/>
    <w:charset w:val="B2"/>
    <w:family w:val="auto"/>
    <w:pitch w:val="variable"/>
    <w:sig w:usb0="00002001" w:usb1="00000000" w:usb2="00000000" w:usb3="00000000" w:csb0="00000040" w:csb1="00000000"/>
  </w:font>
  <w:font w:name="(A) Arslan Wessam B">
    <w:panose1 w:val="03020402040406030203"/>
    <w:charset w:val="B2"/>
    <w:family w:val="script"/>
    <w:pitch w:val="variable"/>
    <w:sig w:usb0="80002061" w:usb1="80002040" w:usb2="00000008" w:usb3="00000000" w:csb0="00000040" w:csb1="00000000"/>
  </w:font>
  <w:font w:name="Advertising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50A0" w14:textId="77777777" w:rsidR="00A93863" w:rsidRPr="009127C3" w:rsidRDefault="00A93863">
    <w:pPr>
      <w:pBdr>
        <w:right w:val="single" w:sz="12" w:space="11" w:color="5B9BD5" w:themeColor="accent1"/>
      </w:pBdr>
      <w:tabs>
        <w:tab w:val="left" w:pos="622"/>
      </w:tabs>
      <w:spacing w:after="0"/>
      <w:rPr>
        <w:rFonts w:asciiTheme="majorHAnsi" w:eastAsiaTheme="majorEastAsia" w:hAnsiTheme="majorHAnsi" w:cstheme="majorBidi"/>
        <w:b/>
        <w:bCs/>
        <w:sz w:val="36"/>
        <w:szCs w:val="36"/>
      </w:rPr>
    </w:pPr>
    <w:r w:rsidRPr="009127C3">
      <w:rPr>
        <w:rFonts w:asciiTheme="majorHAnsi" w:eastAsiaTheme="majorEastAsia" w:hAnsiTheme="majorHAnsi" w:cstheme="majorBidi"/>
        <w:b/>
        <w:bCs/>
        <w:sz w:val="36"/>
        <w:szCs w:val="36"/>
      </w:rPr>
      <w:fldChar w:fldCharType="begin"/>
    </w:r>
    <w:r w:rsidRPr="009127C3">
      <w:rPr>
        <w:rFonts w:asciiTheme="majorHAnsi" w:eastAsiaTheme="majorEastAsia" w:hAnsiTheme="majorHAnsi" w:cstheme="majorBidi"/>
        <w:b/>
        <w:bCs/>
        <w:sz w:val="36"/>
        <w:szCs w:val="36"/>
      </w:rPr>
      <w:instrText>PAGE   \* MERGEFORMAT</w:instrText>
    </w:r>
    <w:r w:rsidRPr="009127C3">
      <w:rPr>
        <w:rFonts w:asciiTheme="majorHAnsi" w:eastAsiaTheme="majorEastAsia" w:hAnsiTheme="majorHAnsi" w:cstheme="majorBidi"/>
        <w:b/>
        <w:bCs/>
        <w:sz w:val="36"/>
        <w:szCs w:val="36"/>
      </w:rPr>
      <w:fldChar w:fldCharType="separate"/>
    </w:r>
    <w:r w:rsidR="0074692D" w:rsidRPr="0074692D">
      <w:rPr>
        <w:rFonts w:asciiTheme="majorHAnsi" w:eastAsiaTheme="majorEastAsia" w:hAnsiTheme="majorHAnsi" w:cs="Calibri Light"/>
        <w:b/>
        <w:bCs/>
        <w:noProof/>
        <w:sz w:val="36"/>
        <w:szCs w:val="36"/>
        <w:lang w:val="ar-SA"/>
      </w:rPr>
      <w:t>1</w:t>
    </w:r>
    <w:r w:rsidRPr="009127C3">
      <w:rPr>
        <w:rFonts w:asciiTheme="majorHAnsi" w:eastAsiaTheme="majorEastAsia" w:hAnsiTheme="majorHAnsi" w:cstheme="majorBidi"/>
        <w:b/>
        <w:bCs/>
        <w:sz w:val="36"/>
        <w:szCs w:val="36"/>
      </w:rPr>
      <w:fldChar w:fldCharType="end"/>
    </w:r>
  </w:p>
  <w:p w14:paraId="65F5C1A5" w14:textId="77777777" w:rsidR="00A93863" w:rsidRDefault="00A9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09E61" w14:textId="77777777" w:rsidR="00F83CC9" w:rsidRDefault="00F83CC9" w:rsidP="004C0235">
      <w:pPr>
        <w:spacing w:after="0" w:line="240" w:lineRule="auto"/>
      </w:pPr>
      <w:r>
        <w:separator/>
      </w:r>
    </w:p>
  </w:footnote>
  <w:footnote w:type="continuationSeparator" w:id="0">
    <w:p w14:paraId="0762D1CE" w14:textId="77777777" w:rsidR="00F83CC9" w:rsidRDefault="00F83CC9" w:rsidP="004C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2FB9" w14:textId="0C249B0A" w:rsidR="00A93863" w:rsidRDefault="00D85B75" w:rsidP="00596E0E">
    <w:pPr>
      <w:pStyle w:val="Header"/>
      <w:bidi/>
      <w:ind w:left="-360" w:hanging="720"/>
      <w:jc w:val="both"/>
      <w:rPr>
        <w:rFonts w:ascii="Sakkal Majalla" w:hAnsi="Sakkal Majalla" w:cs="Sakkal Majalla"/>
        <w:b/>
        <w:bCs/>
        <w:noProof/>
        <w:color w:val="002060"/>
        <w:sz w:val="28"/>
        <w:szCs w:val="28"/>
        <w:rtl/>
      </w:rPr>
    </w:pPr>
    <w:r w:rsidRPr="00F3568D">
      <w:rPr>
        <w:rFonts w:ascii="Sakkal Majalla" w:hAnsi="Sakkal Majalla" w:cs="Sakkal Majalla"/>
        <w:b/>
        <w:bCs/>
        <w:noProof/>
        <w:color w:val="002060"/>
        <w:sz w:val="28"/>
        <w:szCs w:val="28"/>
      </w:rPr>
      <w:drawing>
        <wp:anchor distT="0" distB="0" distL="114300" distR="114300" simplePos="0" relativeHeight="251657216" behindDoc="0" locked="0" layoutInCell="1" allowOverlap="1" wp14:anchorId="00212A90" wp14:editId="136A7D5A">
          <wp:simplePos x="0" y="0"/>
          <wp:positionH relativeFrom="column">
            <wp:posOffset>-797560</wp:posOffset>
          </wp:positionH>
          <wp:positionV relativeFrom="paragraph">
            <wp:posOffset>-407670</wp:posOffset>
          </wp:positionV>
          <wp:extent cx="2208530" cy="712520"/>
          <wp:effectExtent l="0" t="0" r="0"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8530" cy="712520"/>
                  </a:xfrm>
                  <a:prstGeom prst="rect">
                    <a:avLst/>
                  </a:prstGeom>
                </pic:spPr>
              </pic:pic>
            </a:graphicData>
          </a:graphic>
          <wp14:sizeRelH relativeFrom="page">
            <wp14:pctWidth>0</wp14:pctWidth>
          </wp14:sizeRelH>
          <wp14:sizeRelV relativeFrom="page">
            <wp14:pctHeight>0</wp14:pctHeight>
          </wp14:sizeRelV>
        </wp:anchor>
      </w:drawing>
    </w:r>
    <w:r w:rsidR="009818E4">
      <w:rPr>
        <w:rFonts w:ascii="Sakkal Majalla" w:hAnsi="Sakkal Majalla" w:cs="Sakkal Majalla" w:hint="cs"/>
        <w:b/>
        <w:bCs/>
        <w:noProof/>
        <w:color w:val="002060"/>
        <w:sz w:val="28"/>
        <w:szCs w:val="28"/>
        <w:rtl/>
      </w:rPr>
      <w:t>مبادرة هرمز للسلام ( المبادئ ..فرص النجاح ..البدائل</w:t>
    </w:r>
    <w:r w:rsidR="00C75B14">
      <w:rPr>
        <w:rFonts w:ascii="Sakkal Majalla" w:hAnsi="Sakkal Majalla" w:cs="Sakkal Majalla" w:hint="cs"/>
        <w:b/>
        <w:bCs/>
        <w:noProof/>
        <w:color w:val="002060"/>
        <w:sz w:val="28"/>
        <w:szCs w:val="28"/>
        <w:rtl/>
      </w:rPr>
      <w:t xml:space="preserve">) </w:t>
    </w:r>
    <w:r w:rsidR="009818E4">
      <w:rPr>
        <w:rFonts w:ascii="Sakkal Majalla" w:hAnsi="Sakkal Majalla" w:cs="Sakkal Majalla" w:hint="cs"/>
        <w:b/>
        <w:bCs/>
        <w:noProof/>
        <w:color w:val="002060"/>
        <w:sz w:val="28"/>
        <w:szCs w:val="28"/>
        <w:rtl/>
      </w:rPr>
      <w:t xml:space="preserve"> </w:t>
    </w:r>
    <w:r w:rsidR="007F4985" w:rsidRPr="007F4985">
      <w:rPr>
        <w:rFonts w:ascii="Sakkal Majalla" w:hAnsi="Sakkal Majalla" w:cs="Sakkal Majalla"/>
        <w:b/>
        <w:bCs/>
        <w:noProof/>
        <w:color w:val="002060"/>
        <w:sz w:val="28"/>
        <w:szCs w:val="28"/>
        <w:rtl/>
      </w:rPr>
      <w:t xml:space="preserve"> </w:t>
    </w:r>
    <w:r w:rsidR="00A93863">
      <w:rPr>
        <w:rFonts w:ascii="Sakkal Majalla" w:hAnsi="Sakkal Majalla" w:cs="Sakkal Majalla"/>
        <w:b/>
        <w:bCs/>
        <w:noProof/>
        <w:color w:val="002060"/>
        <w:sz w:val="28"/>
        <w:szCs w:val="28"/>
      </w:rPr>
      <mc:AlternateContent>
        <mc:Choice Requires="wps">
          <w:drawing>
            <wp:anchor distT="0" distB="0" distL="114300" distR="114300" simplePos="0" relativeHeight="251659264" behindDoc="0" locked="0" layoutInCell="1" allowOverlap="1" wp14:anchorId="7757B185" wp14:editId="7A4242FD">
              <wp:simplePos x="0" y="0"/>
              <wp:positionH relativeFrom="column">
                <wp:posOffset>-802005</wp:posOffset>
              </wp:positionH>
              <wp:positionV relativeFrom="paragraph">
                <wp:posOffset>305435</wp:posOffset>
              </wp:positionV>
              <wp:extent cx="7582332" cy="119"/>
              <wp:effectExtent l="0" t="0" r="19050" b="19050"/>
              <wp:wrapNone/>
              <wp:docPr id="17" name="رابط مستقيم 17"/>
              <wp:cNvGraphicFramePr/>
              <a:graphic xmlns:a="http://schemas.openxmlformats.org/drawingml/2006/main">
                <a:graphicData uri="http://schemas.microsoft.com/office/word/2010/wordprocessingShape">
                  <wps:wsp>
                    <wps:cNvCnPr/>
                    <wps:spPr>
                      <a:xfrm flipH="1" flipV="1">
                        <a:off x="0" y="0"/>
                        <a:ext cx="7582332" cy="119"/>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E6DD4" id="رابط مستقيم 1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24.05pt" to="533.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" strokecolor="#ed7d31 [3205]" strokeweight="1.5pt">
              <v:stroke joinstyle="miter"/>
            </v:line>
          </w:pict>
        </mc:Fallback>
      </mc:AlternateContent>
    </w:r>
    <w:r w:rsidR="00A85771">
      <w:rPr>
        <w:rFonts w:ascii="Sakkal Majalla" w:hAnsi="Sakkal Majalla" w:cs="Sakkal Majalla"/>
        <w:b/>
        <w:bCs/>
        <w:noProof/>
        <w:color w:val="002060"/>
        <w:sz w:val="28"/>
        <w:szCs w:val="28"/>
        <w:rtl/>
      </w:rPr>
      <w:t>–</w:t>
    </w:r>
    <w:r w:rsidR="00A85771">
      <w:rPr>
        <w:rFonts w:ascii="Sakkal Majalla" w:hAnsi="Sakkal Majalla" w:cs="Sakkal Majalla" w:hint="cs"/>
        <w:b/>
        <w:bCs/>
        <w:noProof/>
        <w:color w:val="002060"/>
        <w:sz w:val="28"/>
        <w:szCs w:val="28"/>
        <w:rtl/>
      </w:rPr>
      <w:t xml:space="preserve"> </w:t>
    </w:r>
    <w:r w:rsidR="00AF0273">
      <w:rPr>
        <w:rFonts w:ascii="Sakkal Majalla" w:hAnsi="Sakkal Majalla" w:cs="Sakkal Majalla" w:hint="cs"/>
        <w:b/>
        <w:bCs/>
        <w:noProof/>
        <w:color w:val="002060"/>
        <w:sz w:val="28"/>
        <w:szCs w:val="28"/>
        <w:rtl/>
      </w:rPr>
      <w:t>تقييم حالة</w:t>
    </w:r>
    <w:r w:rsidR="00A85771">
      <w:rPr>
        <w:rFonts w:ascii="Sakkal Majalla" w:hAnsi="Sakkal Majalla" w:cs="Sakkal Majalla" w:hint="cs"/>
        <w:b/>
        <w:bCs/>
        <w:noProof/>
        <w:color w:val="002060"/>
        <w:sz w:val="28"/>
        <w:szCs w:val="28"/>
        <w:rtl/>
      </w:rPr>
      <w:t xml:space="preserve">  - </w:t>
    </w:r>
    <w:r w:rsidR="009818E4">
      <w:rPr>
        <w:rFonts w:ascii="Sakkal Majalla" w:hAnsi="Sakkal Majalla" w:cs="Sakkal Majalla" w:hint="cs"/>
        <w:b/>
        <w:bCs/>
        <w:noProof/>
        <w:color w:val="002060"/>
        <w:sz w:val="28"/>
        <w:szCs w:val="28"/>
        <w:rtl/>
      </w:rPr>
      <w:t>ديسمبر2019</w:t>
    </w:r>
  </w:p>
  <w:p w14:paraId="2E4585C1" w14:textId="77777777" w:rsidR="00A93863" w:rsidRDefault="00A93863" w:rsidP="00132CA8">
    <w:pPr>
      <w:pStyle w:val="Header"/>
      <w:bidi/>
      <w:ind w:left="-360" w:hanging="720"/>
      <w:jc w:val="both"/>
      <w:rPr>
        <w:rFonts w:ascii="Sakkal Majalla" w:hAnsi="Sakkal Majalla" w:cs="Sakkal Majalla"/>
        <w:b/>
        <w:bCs/>
        <w:noProof/>
        <w:color w:val="002060"/>
        <w:sz w:val="28"/>
        <w:szCs w:val="28"/>
        <w:rtl/>
      </w:rPr>
    </w:pPr>
  </w:p>
  <w:p w14:paraId="3C290F46" w14:textId="77777777" w:rsidR="00A93863" w:rsidRPr="009127C3" w:rsidRDefault="00A93863" w:rsidP="009C6B9A">
    <w:pPr>
      <w:pStyle w:val="Header"/>
      <w:bidi/>
      <w:ind w:hanging="720"/>
      <w:jc w:val="both"/>
      <w:rPr>
        <w:rFonts w:ascii="Sakkal Majalla" w:hAnsi="Sakkal Majalla" w:cs="Sakkal Majalla"/>
        <w:b/>
        <w:bCs/>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5BCA"/>
    <w:multiLevelType w:val="hybridMultilevel"/>
    <w:tmpl w:val="5890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A7AF0"/>
    <w:multiLevelType w:val="hybridMultilevel"/>
    <w:tmpl w:val="146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3674"/>
    <w:multiLevelType w:val="hybridMultilevel"/>
    <w:tmpl w:val="6168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F3624"/>
    <w:multiLevelType w:val="hybridMultilevel"/>
    <w:tmpl w:val="3FBA2D90"/>
    <w:lvl w:ilvl="0" w:tplc="AB6861BE">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F021D"/>
    <w:multiLevelType w:val="hybridMultilevel"/>
    <w:tmpl w:val="9C7C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E3943"/>
    <w:multiLevelType w:val="hybridMultilevel"/>
    <w:tmpl w:val="01125CBA"/>
    <w:lvl w:ilvl="0" w:tplc="5D1C818A">
      <w:numFmt w:val="bullet"/>
      <w:lvlText w:val=""/>
      <w:lvlJc w:val="left"/>
      <w:pPr>
        <w:ind w:left="720" w:hanging="360"/>
      </w:pPr>
      <w:rPr>
        <w:rFonts w:ascii="Symbol" w:eastAsia="Calibr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94D59"/>
    <w:multiLevelType w:val="hybridMultilevel"/>
    <w:tmpl w:val="3E28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16828"/>
    <w:multiLevelType w:val="hybridMultilevel"/>
    <w:tmpl w:val="68C6CCB8"/>
    <w:lvl w:ilvl="0" w:tplc="FE3A7C5C">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D2C68"/>
    <w:multiLevelType w:val="hybridMultilevel"/>
    <w:tmpl w:val="8AA6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96901"/>
    <w:multiLevelType w:val="hybridMultilevel"/>
    <w:tmpl w:val="4FD2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A1A05"/>
    <w:multiLevelType w:val="hybridMultilevel"/>
    <w:tmpl w:val="BF10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EC4"/>
    <w:multiLevelType w:val="hybridMultilevel"/>
    <w:tmpl w:val="A46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A4BC1"/>
    <w:multiLevelType w:val="hybridMultilevel"/>
    <w:tmpl w:val="9F04DCE6"/>
    <w:lvl w:ilvl="0" w:tplc="8A08BE4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E6CA1"/>
    <w:multiLevelType w:val="hybridMultilevel"/>
    <w:tmpl w:val="C4E40926"/>
    <w:lvl w:ilvl="0" w:tplc="E5D24080">
      <w:numFmt w:val="bullet"/>
      <w:lvlText w:val=""/>
      <w:lvlJc w:val="left"/>
      <w:pPr>
        <w:ind w:left="720" w:hanging="360"/>
      </w:pPr>
      <w:rPr>
        <w:rFonts w:ascii="Wingdings" w:eastAsia="Calibri" w:hAnsi="Wingdings"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B1CB7"/>
    <w:multiLevelType w:val="hybridMultilevel"/>
    <w:tmpl w:val="1F4CFA92"/>
    <w:lvl w:ilvl="0" w:tplc="D4CC340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E60D6"/>
    <w:multiLevelType w:val="hybridMultilevel"/>
    <w:tmpl w:val="89AA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6C78"/>
    <w:multiLevelType w:val="hybridMultilevel"/>
    <w:tmpl w:val="677432DC"/>
    <w:lvl w:ilvl="0" w:tplc="AB6489E4">
      <w:start w:val="1"/>
      <w:numFmt w:val="decimal"/>
      <w:lvlText w:val="%1-"/>
      <w:lvlJc w:val="left"/>
      <w:pPr>
        <w:ind w:left="810" w:hanging="54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BF41BBB"/>
    <w:multiLevelType w:val="hybridMultilevel"/>
    <w:tmpl w:val="02C0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F02DF"/>
    <w:multiLevelType w:val="hybridMultilevel"/>
    <w:tmpl w:val="B8F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FC17E5"/>
    <w:multiLevelType w:val="hybridMultilevel"/>
    <w:tmpl w:val="9E3C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255E2"/>
    <w:multiLevelType w:val="hybridMultilevel"/>
    <w:tmpl w:val="26A4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419F5"/>
    <w:multiLevelType w:val="hybridMultilevel"/>
    <w:tmpl w:val="1654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A33C4"/>
    <w:multiLevelType w:val="hybridMultilevel"/>
    <w:tmpl w:val="5236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B230E"/>
    <w:multiLevelType w:val="hybridMultilevel"/>
    <w:tmpl w:val="9320A4C2"/>
    <w:lvl w:ilvl="0" w:tplc="7A6E6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B874C3"/>
    <w:multiLevelType w:val="hybridMultilevel"/>
    <w:tmpl w:val="65B8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D6199"/>
    <w:multiLevelType w:val="hybridMultilevel"/>
    <w:tmpl w:val="C8F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17"/>
  </w:num>
  <w:num w:numId="4">
    <w:abstractNumId w:val="11"/>
  </w:num>
  <w:num w:numId="5">
    <w:abstractNumId w:val="1"/>
  </w:num>
  <w:num w:numId="6">
    <w:abstractNumId w:val="6"/>
  </w:num>
  <w:num w:numId="7">
    <w:abstractNumId w:val="10"/>
  </w:num>
  <w:num w:numId="8">
    <w:abstractNumId w:val="2"/>
  </w:num>
  <w:num w:numId="9">
    <w:abstractNumId w:val="4"/>
  </w:num>
  <w:num w:numId="10">
    <w:abstractNumId w:val="25"/>
  </w:num>
  <w:num w:numId="11">
    <w:abstractNumId w:val="9"/>
  </w:num>
  <w:num w:numId="12">
    <w:abstractNumId w:val="24"/>
  </w:num>
  <w:num w:numId="13">
    <w:abstractNumId w:val="16"/>
  </w:num>
  <w:num w:numId="14">
    <w:abstractNumId w:val="7"/>
  </w:num>
  <w:num w:numId="15">
    <w:abstractNumId w:val="20"/>
  </w:num>
  <w:num w:numId="16">
    <w:abstractNumId w:val="15"/>
  </w:num>
  <w:num w:numId="17">
    <w:abstractNumId w:val="8"/>
  </w:num>
  <w:num w:numId="18">
    <w:abstractNumId w:val="19"/>
  </w:num>
  <w:num w:numId="19">
    <w:abstractNumId w:val="5"/>
  </w:num>
  <w:num w:numId="20">
    <w:abstractNumId w:val="13"/>
  </w:num>
  <w:num w:numId="21">
    <w:abstractNumId w:val="3"/>
  </w:num>
  <w:num w:numId="22">
    <w:abstractNumId w:val="22"/>
  </w:num>
  <w:num w:numId="23">
    <w:abstractNumId w:val="14"/>
  </w:num>
  <w:num w:numId="24">
    <w:abstractNumId w:val="12"/>
  </w:num>
  <w:num w:numId="25">
    <w:abstractNumId w:val="0"/>
  </w:num>
  <w:num w:numId="2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ar-KW" w:vendorID="64" w:dllVersion="6" w:nlCheck="1" w:checkStyle="0"/>
  <w:activeWritingStyle w:appName="MSWord" w:lang="en-US" w:vendorID="64" w:dllVersion="6" w:nlCheck="1" w:checkStyle="1"/>
  <w:activeWritingStyle w:appName="MSWord" w:lang="ar-SA" w:vendorID="64" w:dllVersion="6" w:nlCheck="1" w:checkStyle="0"/>
  <w:activeWritingStyle w:appName="MSWord" w:lang="ar-EG"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B8C"/>
    <w:rsid w:val="00002FEB"/>
    <w:rsid w:val="00003996"/>
    <w:rsid w:val="000049FC"/>
    <w:rsid w:val="000054D1"/>
    <w:rsid w:val="000118F1"/>
    <w:rsid w:val="00016154"/>
    <w:rsid w:val="00017BCE"/>
    <w:rsid w:val="0002392F"/>
    <w:rsid w:val="000273DB"/>
    <w:rsid w:val="00030B2C"/>
    <w:rsid w:val="000425F5"/>
    <w:rsid w:val="00044A23"/>
    <w:rsid w:val="000529E7"/>
    <w:rsid w:val="00052A7F"/>
    <w:rsid w:val="00063F25"/>
    <w:rsid w:val="00066265"/>
    <w:rsid w:val="00074D4E"/>
    <w:rsid w:val="000858DF"/>
    <w:rsid w:val="00085967"/>
    <w:rsid w:val="000A25FB"/>
    <w:rsid w:val="000A2A82"/>
    <w:rsid w:val="000B3B3D"/>
    <w:rsid w:val="000C17FC"/>
    <w:rsid w:val="000D2BDD"/>
    <w:rsid w:val="000E299B"/>
    <w:rsid w:val="000E4635"/>
    <w:rsid w:val="000F34CD"/>
    <w:rsid w:val="00100693"/>
    <w:rsid w:val="0011031C"/>
    <w:rsid w:val="001145F9"/>
    <w:rsid w:val="001213F5"/>
    <w:rsid w:val="00122DCA"/>
    <w:rsid w:val="00131367"/>
    <w:rsid w:val="00131494"/>
    <w:rsid w:val="00132CA8"/>
    <w:rsid w:val="0013670A"/>
    <w:rsid w:val="0013792A"/>
    <w:rsid w:val="00146A34"/>
    <w:rsid w:val="00152F4C"/>
    <w:rsid w:val="001541CE"/>
    <w:rsid w:val="00156AD7"/>
    <w:rsid w:val="00156C01"/>
    <w:rsid w:val="00157DC7"/>
    <w:rsid w:val="0017270C"/>
    <w:rsid w:val="00172C62"/>
    <w:rsid w:val="001748C6"/>
    <w:rsid w:val="00186211"/>
    <w:rsid w:val="00186C17"/>
    <w:rsid w:val="00195548"/>
    <w:rsid w:val="00196AF5"/>
    <w:rsid w:val="001B05B4"/>
    <w:rsid w:val="001C25BB"/>
    <w:rsid w:val="001C3DD8"/>
    <w:rsid w:val="001C418F"/>
    <w:rsid w:val="001C436D"/>
    <w:rsid w:val="001C44D4"/>
    <w:rsid w:val="001D01F3"/>
    <w:rsid w:val="001D5070"/>
    <w:rsid w:val="001E18D3"/>
    <w:rsid w:val="0020169D"/>
    <w:rsid w:val="00202B8C"/>
    <w:rsid w:val="002033E4"/>
    <w:rsid w:val="00206DF7"/>
    <w:rsid w:val="002151DC"/>
    <w:rsid w:val="002216B8"/>
    <w:rsid w:val="002238F4"/>
    <w:rsid w:val="0023567C"/>
    <w:rsid w:val="002406C6"/>
    <w:rsid w:val="00242D97"/>
    <w:rsid w:val="00243FE8"/>
    <w:rsid w:val="0025234F"/>
    <w:rsid w:val="0025695D"/>
    <w:rsid w:val="002704F0"/>
    <w:rsid w:val="00271F39"/>
    <w:rsid w:val="002763D3"/>
    <w:rsid w:val="00283708"/>
    <w:rsid w:val="002B5E0B"/>
    <w:rsid w:val="002C3C84"/>
    <w:rsid w:val="002C7DBB"/>
    <w:rsid w:val="002D018E"/>
    <w:rsid w:val="002E1B09"/>
    <w:rsid w:val="002E7C12"/>
    <w:rsid w:val="002F31B5"/>
    <w:rsid w:val="002F404E"/>
    <w:rsid w:val="002F72F1"/>
    <w:rsid w:val="00301E9A"/>
    <w:rsid w:val="00313B99"/>
    <w:rsid w:val="00316FBB"/>
    <w:rsid w:val="003171E8"/>
    <w:rsid w:val="0032640F"/>
    <w:rsid w:val="0033159F"/>
    <w:rsid w:val="00334934"/>
    <w:rsid w:val="003360F4"/>
    <w:rsid w:val="003403E3"/>
    <w:rsid w:val="003430DB"/>
    <w:rsid w:val="003616A6"/>
    <w:rsid w:val="003708AC"/>
    <w:rsid w:val="0037427D"/>
    <w:rsid w:val="00380915"/>
    <w:rsid w:val="003815D1"/>
    <w:rsid w:val="00381E18"/>
    <w:rsid w:val="00382FDA"/>
    <w:rsid w:val="00387C52"/>
    <w:rsid w:val="003911EC"/>
    <w:rsid w:val="003B494E"/>
    <w:rsid w:val="003C4A6D"/>
    <w:rsid w:val="003C77A6"/>
    <w:rsid w:val="003D3E47"/>
    <w:rsid w:val="003E1DC1"/>
    <w:rsid w:val="003E2B9D"/>
    <w:rsid w:val="003F419C"/>
    <w:rsid w:val="003F7162"/>
    <w:rsid w:val="00407E6E"/>
    <w:rsid w:val="00420A3C"/>
    <w:rsid w:val="00427B25"/>
    <w:rsid w:val="00431070"/>
    <w:rsid w:val="00441BBA"/>
    <w:rsid w:val="00445DF0"/>
    <w:rsid w:val="0044681D"/>
    <w:rsid w:val="00455A57"/>
    <w:rsid w:val="00472665"/>
    <w:rsid w:val="00475754"/>
    <w:rsid w:val="00491808"/>
    <w:rsid w:val="00491C7F"/>
    <w:rsid w:val="00496798"/>
    <w:rsid w:val="004A26E2"/>
    <w:rsid w:val="004A4880"/>
    <w:rsid w:val="004A641A"/>
    <w:rsid w:val="004A7858"/>
    <w:rsid w:val="004B25EC"/>
    <w:rsid w:val="004B3AAF"/>
    <w:rsid w:val="004B7A78"/>
    <w:rsid w:val="004C0235"/>
    <w:rsid w:val="004C4FA6"/>
    <w:rsid w:val="004D2496"/>
    <w:rsid w:val="004D41B1"/>
    <w:rsid w:val="004D4B03"/>
    <w:rsid w:val="004E3090"/>
    <w:rsid w:val="004F32D5"/>
    <w:rsid w:val="005014E0"/>
    <w:rsid w:val="00502258"/>
    <w:rsid w:val="00506C2D"/>
    <w:rsid w:val="00513B1E"/>
    <w:rsid w:val="005178D8"/>
    <w:rsid w:val="005272E4"/>
    <w:rsid w:val="00527E3F"/>
    <w:rsid w:val="00540E23"/>
    <w:rsid w:val="00544082"/>
    <w:rsid w:val="0056427B"/>
    <w:rsid w:val="005671F0"/>
    <w:rsid w:val="005716E1"/>
    <w:rsid w:val="00577FFE"/>
    <w:rsid w:val="00586564"/>
    <w:rsid w:val="00596E0E"/>
    <w:rsid w:val="00597D7A"/>
    <w:rsid w:val="005A0D0B"/>
    <w:rsid w:val="005B0584"/>
    <w:rsid w:val="005B53F4"/>
    <w:rsid w:val="005B752F"/>
    <w:rsid w:val="005C0432"/>
    <w:rsid w:val="005C61F2"/>
    <w:rsid w:val="005E1E6F"/>
    <w:rsid w:val="005F1BAA"/>
    <w:rsid w:val="00600BDF"/>
    <w:rsid w:val="00604E6B"/>
    <w:rsid w:val="00625D64"/>
    <w:rsid w:val="006402D3"/>
    <w:rsid w:val="0064258D"/>
    <w:rsid w:val="006478C4"/>
    <w:rsid w:val="00647BE3"/>
    <w:rsid w:val="00655E67"/>
    <w:rsid w:val="00655F19"/>
    <w:rsid w:val="00670725"/>
    <w:rsid w:val="00670B61"/>
    <w:rsid w:val="006747B4"/>
    <w:rsid w:val="006866CA"/>
    <w:rsid w:val="006A25FC"/>
    <w:rsid w:val="006A6641"/>
    <w:rsid w:val="006A6DC4"/>
    <w:rsid w:val="006B4D92"/>
    <w:rsid w:val="006C1542"/>
    <w:rsid w:val="006C7984"/>
    <w:rsid w:val="006D70D0"/>
    <w:rsid w:val="006E2E47"/>
    <w:rsid w:val="006E5A7F"/>
    <w:rsid w:val="006F4A42"/>
    <w:rsid w:val="00703B8D"/>
    <w:rsid w:val="007044DA"/>
    <w:rsid w:val="00704D70"/>
    <w:rsid w:val="007076D4"/>
    <w:rsid w:val="00715224"/>
    <w:rsid w:val="00721612"/>
    <w:rsid w:val="00723CDB"/>
    <w:rsid w:val="007243F2"/>
    <w:rsid w:val="00733BB5"/>
    <w:rsid w:val="00734A19"/>
    <w:rsid w:val="00735546"/>
    <w:rsid w:val="007429D2"/>
    <w:rsid w:val="0074692D"/>
    <w:rsid w:val="007527F0"/>
    <w:rsid w:val="00756A34"/>
    <w:rsid w:val="00766917"/>
    <w:rsid w:val="007754C7"/>
    <w:rsid w:val="00782E0B"/>
    <w:rsid w:val="007928A6"/>
    <w:rsid w:val="00794A72"/>
    <w:rsid w:val="00794FD8"/>
    <w:rsid w:val="007A6D7B"/>
    <w:rsid w:val="007B3424"/>
    <w:rsid w:val="007C0061"/>
    <w:rsid w:val="007C37AB"/>
    <w:rsid w:val="007C6FC5"/>
    <w:rsid w:val="007D2976"/>
    <w:rsid w:val="007D75DD"/>
    <w:rsid w:val="007E2CBB"/>
    <w:rsid w:val="007E6E64"/>
    <w:rsid w:val="007F1D7A"/>
    <w:rsid w:val="007F4985"/>
    <w:rsid w:val="00800152"/>
    <w:rsid w:val="0080750B"/>
    <w:rsid w:val="00816C07"/>
    <w:rsid w:val="00820EC0"/>
    <w:rsid w:val="00822619"/>
    <w:rsid w:val="00832D5B"/>
    <w:rsid w:val="00836151"/>
    <w:rsid w:val="00836B26"/>
    <w:rsid w:val="008425C4"/>
    <w:rsid w:val="00843EEB"/>
    <w:rsid w:val="008710BD"/>
    <w:rsid w:val="00873D04"/>
    <w:rsid w:val="008762EE"/>
    <w:rsid w:val="0087772E"/>
    <w:rsid w:val="00881C3C"/>
    <w:rsid w:val="00890980"/>
    <w:rsid w:val="00892D58"/>
    <w:rsid w:val="00894AD1"/>
    <w:rsid w:val="008967CE"/>
    <w:rsid w:val="008A1695"/>
    <w:rsid w:val="008A1FA6"/>
    <w:rsid w:val="008B1697"/>
    <w:rsid w:val="008B1F83"/>
    <w:rsid w:val="008B6056"/>
    <w:rsid w:val="008C76C2"/>
    <w:rsid w:val="008D4875"/>
    <w:rsid w:val="008D6C21"/>
    <w:rsid w:val="008E090D"/>
    <w:rsid w:val="008E5711"/>
    <w:rsid w:val="008E65EC"/>
    <w:rsid w:val="008F64BA"/>
    <w:rsid w:val="00901606"/>
    <w:rsid w:val="00901E85"/>
    <w:rsid w:val="00907F90"/>
    <w:rsid w:val="0091071D"/>
    <w:rsid w:val="009127C3"/>
    <w:rsid w:val="00923141"/>
    <w:rsid w:val="00927806"/>
    <w:rsid w:val="0093141C"/>
    <w:rsid w:val="00935FD1"/>
    <w:rsid w:val="0093759B"/>
    <w:rsid w:val="00941EB3"/>
    <w:rsid w:val="009470B2"/>
    <w:rsid w:val="00950970"/>
    <w:rsid w:val="00957CC5"/>
    <w:rsid w:val="00963294"/>
    <w:rsid w:val="009669CE"/>
    <w:rsid w:val="00967AB2"/>
    <w:rsid w:val="00971E31"/>
    <w:rsid w:val="00973214"/>
    <w:rsid w:val="00975910"/>
    <w:rsid w:val="009818E4"/>
    <w:rsid w:val="009819DC"/>
    <w:rsid w:val="00991CA2"/>
    <w:rsid w:val="00992C1A"/>
    <w:rsid w:val="009A0C71"/>
    <w:rsid w:val="009A79DD"/>
    <w:rsid w:val="009C3065"/>
    <w:rsid w:val="009C35D3"/>
    <w:rsid w:val="009C4F6A"/>
    <w:rsid w:val="009C6ACB"/>
    <w:rsid w:val="009C6B9A"/>
    <w:rsid w:val="009D5F27"/>
    <w:rsid w:val="009E2ECA"/>
    <w:rsid w:val="009F043C"/>
    <w:rsid w:val="00A02CA8"/>
    <w:rsid w:val="00A04F4B"/>
    <w:rsid w:val="00A230D7"/>
    <w:rsid w:val="00A26E63"/>
    <w:rsid w:val="00A344BC"/>
    <w:rsid w:val="00A3661E"/>
    <w:rsid w:val="00A4027D"/>
    <w:rsid w:val="00A43D7C"/>
    <w:rsid w:val="00A6052D"/>
    <w:rsid w:val="00A667B5"/>
    <w:rsid w:val="00A74350"/>
    <w:rsid w:val="00A80682"/>
    <w:rsid w:val="00A815AF"/>
    <w:rsid w:val="00A8520D"/>
    <w:rsid w:val="00A85771"/>
    <w:rsid w:val="00A91E36"/>
    <w:rsid w:val="00A93863"/>
    <w:rsid w:val="00A94D34"/>
    <w:rsid w:val="00AA31D8"/>
    <w:rsid w:val="00AA3327"/>
    <w:rsid w:val="00AA3A7D"/>
    <w:rsid w:val="00AA717F"/>
    <w:rsid w:val="00AB591D"/>
    <w:rsid w:val="00AB63EF"/>
    <w:rsid w:val="00AC42D3"/>
    <w:rsid w:val="00AC7BF1"/>
    <w:rsid w:val="00AD1C60"/>
    <w:rsid w:val="00AD27E3"/>
    <w:rsid w:val="00AD2F85"/>
    <w:rsid w:val="00AD46D9"/>
    <w:rsid w:val="00AD7772"/>
    <w:rsid w:val="00AE093A"/>
    <w:rsid w:val="00AE093F"/>
    <w:rsid w:val="00AE7271"/>
    <w:rsid w:val="00AF0273"/>
    <w:rsid w:val="00AF4C17"/>
    <w:rsid w:val="00AF5423"/>
    <w:rsid w:val="00B00495"/>
    <w:rsid w:val="00B06EE5"/>
    <w:rsid w:val="00B12A96"/>
    <w:rsid w:val="00B251B9"/>
    <w:rsid w:val="00B30F6C"/>
    <w:rsid w:val="00B319BB"/>
    <w:rsid w:val="00B41F99"/>
    <w:rsid w:val="00B468BB"/>
    <w:rsid w:val="00B52BCB"/>
    <w:rsid w:val="00B554B8"/>
    <w:rsid w:val="00B570BA"/>
    <w:rsid w:val="00B70BD8"/>
    <w:rsid w:val="00B7233F"/>
    <w:rsid w:val="00B76E74"/>
    <w:rsid w:val="00B77D64"/>
    <w:rsid w:val="00B813B4"/>
    <w:rsid w:val="00B81EB8"/>
    <w:rsid w:val="00B8386B"/>
    <w:rsid w:val="00B91EA6"/>
    <w:rsid w:val="00B9370E"/>
    <w:rsid w:val="00BA07E2"/>
    <w:rsid w:val="00BA5A86"/>
    <w:rsid w:val="00BA66A1"/>
    <w:rsid w:val="00BB1C44"/>
    <w:rsid w:val="00BB35DD"/>
    <w:rsid w:val="00BB587D"/>
    <w:rsid w:val="00BB68F7"/>
    <w:rsid w:val="00BD2E6E"/>
    <w:rsid w:val="00BE31B7"/>
    <w:rsid w:val="00BE7C5B"/>
    <w:rsid w:val="00BF48A8"/>
    <w:rsid w:val="00C034AD"/>
    <w:rsid w:val="00C05F18"/>
    <w:rsid w:val="00C27DD4"/>
    <w:rsid w:val="00C35522"/>
    <w:rsid w:val="00C401DF"/>
    <w:rsid w:val="00C57DD6"/>
    <w:rsid w:val="00C64A81"/>
    <w:rsid w:val="00C65832"/>
    <w:rsid w:val="00C73DCD"/>
    <w:rsid w:val="00C742BE"/>
    <w:rsid w:val="00C75B14"/>
    <w:rsid w:val="00C76714"/>
    <w:rsid w:val="00C774DA"/>
    <w:rsid w:val="00C82487"/>
    <w:rsid w:val="00C84DD3"/>
    <w:rsid w:val="00C85802"/>
    <w:rsid w:val="00C959D6"/>
    <w:rsid w:val="00CA0675"/>
    <w:rsid w:val="00CA274E"/>
    <w:rsid w:val="00CA74E1"/>
    <w:rsid w:val="00CB0A11"/>
    <w:rsid w:val="00CB6F08"/>
    <w:rsid w:val="00CC0E8D"/>
    <w:rsid w:val="00CC2C53"/>
    <w:rsid w:val="00CD21DE"/>
    <w:rsid w:val="00CE20B5"/>
    <w:rsid w:val="00CE3F2A"/>
    <w:rsid w:val="00CF535D"/>
    <w:rsid w:val="00D00D7B"/>
    <w:rsid w:val="00D02E43"/>
    <w:rsid w:val="00D13A08"/>
    <w:rsid w:val="00D20DA0"/>
    <w:rsid w:val="00D25994"/>
    <w:rsid w:val="00D363B3"/>
    <w:rsid w:val="00D41B4F"/>
    <w:rsid w:val="00D44DF1"/>
    <w:rsid w:val="00D4513B"/>
    <w:rsid w:val="00D559A7"/>
    <w:rsid w:val="00D561E2"/>
    <w:rsid w:val="00D85B75"/>
    <w:rsid w:val="00DA01D2"/>
    <w:rsid w:val="00DA5AB0"/>
    <w:rsid w:val="00DB0A6B"/>
    <w:rsid w:val="00DB6634"/>
    <w:rsid w:val="00DC40FD"/>
    <w:rsid w:val="00DC5745"/>
    <w:rsid w:val="00DC7BC3"/>
    <w:rsid w:val="00DD296F"/>
    <w:rsid w:val="00DD32DD"/>
    <w:rsid w:val="00DD592E"/>
    <w:rsid w:val="00E06ACC"/>
    <w:rsid w:val="00E12A16"/>
    <w:rsid w:val="00E13018"/>
    <w:rsid w:val="00E22E20"/>
    <w:rsid w:val="00E25015"/>
    <w:rsid w:val="00E26F89"/>
    <w:rsid w:val="00E353C5"/>
    <w:rsid w:val="00E52B3E"/>
    <w:rsid w:val="00E5603F"/>
    <w:rsid w:val="00E56966"/>
    <w:rsid w:val="00E77AEB"/>
    <w:rsid w:val="00E82F1C"/>
    <w:rsid w:val="00E85F2C"/>
    <w:rsid w:val="00E9742B"/>
    <w:rsid w:val="00EA550B"/>
    <w:rsid w:val="00EA6315"/>
    <w:rsid w:val="00EB4C72"/>
    <w:rsid w:val="00ED335D"/>
    <w:rsid w:val="00ED3E3E"/>
    <w:rsid w:val="00ED4366"/>
    <w:rsid w:val="00ED5F3C"/>
    <w:rsid w:val="00EE5354"/>
    <w:rsid w:val="00EF28C5"/>
    <w:rsid w:val="00F01410"/>
    <w:rsid w:val="00F025B0"/>
    <w:rsid w:val="00F02F80"/>
    <w:rsid w:val="00F04505"/>
    <w:rsid w:val="00F050BC"/>
    <w:rsid w:val="00F06367"/>
    <w:rsid w:val="00F067E1"/>
    <w:rsid w:val="00F077E4"/>
    <w:rsid w:val="00F11D0C"/>
    <w:rsid w:val="00F25451"/>
    <w:rsid w:val="00F26D47"/>
    <w:rsid w:val="00F27138"/>
    <w:rsid w:val="00F33483"/>
    <w:rsid w:val="00F3568D"/>
    <w:rsid w:val="00F36A4B"/>
    <w:rsid w:val="00F37531"/>
    <w:rsid w:val="00F44E8E"/>
    <w:rsid w:val="00F51E34"/>
    <w:rsid w:val="00F55742"/>
    <w:rsid w:val="00F60AEB"/>
    <w:rsid w:val="00F64952"/>
    <w:rsid w:val="00F655F6"/>
    <w:rsid w:val="00F677D0"/>
    <w:rsid w:val="00F71B41"/>
    <w:rsid w:val="00F71E08"/>
    <w:rsid w:val="00F75DB8"/>
    <w:rsid w:val="00F83CC9"/>
    <w:rsid w:val="00FA0A35"/>
    <w:rsid w:val="00FA2624"/>
    <w:rsid w:val="00FA57CB"/>
    <w:rsid w:val="00FA59FD"/>
    <w:rsid w:val="00FB16D2"/>
    <w:rsid w:val="00FB7C5D"/>
    <w:rsid w:val="00FC16E2"/>
    <w:rsid w:val="00FC22F8"/>
    <w:rsid w:val="00FC3B31"/>
    <w:rsid w:val="00FD50AD"/>
    <w:rsid w:val="00FD527A"/>
    <w:rsid w:val="00FD5F76"/>
    <w:rsid w:val="00FD63F5"/>
    <w:rsid w:val="00FF1C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FDBA6"/>
  <w15:docId w15:val="{7A15FA1B-832A-4944-BBE4-B735D114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5-61">
    <w:name w:val="جدول قائمة 5 داكن - تمييز 61"/>
    <w:basedOn w:val="TableElegant"/>
    <w:uiPriority w:val="50"/>
    <w:rsid w:val="00202B8C"/>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243F2"/>
    <w:rPr>
      <w:color w:val="0563C1" w:themeColor="hyperlink"/>
      <w:u w:val="single"/>
    </w:rPr>
  </w:style>
  <w:style w:type="table" w:styleId="TableElegant">
    <w:name w:val="Table Elegant"/>
    <w:basedOn w:val="TableNormal"/>
    <w:uiPriority w:val="99"/>
    <w:semiHidden/>
    <w:unhideWhenUsed/>
    <w:rsid w:val="00202B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4C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235"/>
  </w:style>
  <w:style w:type="paragraph" w:styleId="Footer">
    <w:name w:val="footer"/>
    <w:basedOn w:val="Normal"/>
    <w:link w:val="FooterChar"/>
    <w:uiPriority w:val="99"/>
    <w:unhideWhenUsed/>
    <w:rsid w:val="004C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235"/>
  </w:style>
  <w:style w:type="paragraph" w:styleId="NoSpacing">
    <w:name w:val="No Spacing"/>
    <w:link w:val="NoSpacingChar"/>
    <w:uiPriority w:val="1"/>
    <w:qFormat/>
    <w:rsid w:val="00DC40FD"/>
    <w:pPr>
      <w:bidi/>
      <w:spacing w:after="0" w:line="240" w:lineRule="auto"/>
    </w:pPr>
    <w:rPr>
      <w:rFonts w:eastAsiaTheme="minorEastAsia"/>
    </w:rPr>
  </w:style>
  <w:style w:type="character" w:customStyle="1" w:styleId="NoSpacingChar">
    <w:name w:val="No Spacing Char"/>
    <w:basedOn w:val="DefaultParagraphFont"/>
    <w:link w:val="NoSpacing"/>
    <w:uiPriority w:val="1"/>
    <w:rsid w:val="00DC40FD"/>
    <w:rPr>
      <w:rFonts w:eastAsiaTheme="minorEastAsia"/>
    </w:rPr>
  </w:style>
  <w:style w:type="table" w:customStyle="1" w:styleId="5-610">
    <w:name w:val="جدول قائمة 5 داكن - تمييز 61"/>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2">
    <w:name w:val="جدول قائمة 5 داكن - تمييز 62"/>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3">
    <w:name w:val="جدول قائمة 5 داكن - تمييز 63"/>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4">
    <w:name w:val="جدول قائمة 5 داكن - تمييز 64"/>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5">
    <w:name w:val="جدول قائمة 5 داكن - تمييز 65"/>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6">
    <w:name w:val="جدول قائمة 5 داكن - تمييز 66"/>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7">
    <w:name w:val="جدول قائمة 5 داكن - تمييز 67"/>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8">
    <w:name w:val="جدول قائمة 5 داكن - تمييز 68"/>
    <w:basedOn w:val="TableElegant"/>
    <w:next w:val="5-61"/>
    <w:uiPriority w:val="50"/>
    <w:rsid w:val="00074D4E"/>
    <w:pPr>
      <w:spacing w:after="0" w:line="240" w:lineRule="auto"/>
    </w:pPr>
    <w:rPr>
      <w:color w:val="FFFFFF" w:themeColor="background1"/>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FollowedHyperlink">
    <w:name w:val="FollowedHyperlink"/>
    <w:basedOn w:val="DefaultParagraphFont"/>
    <w:uiPriority w:val="99"/>
    <w:semiHidden/>
    <w:unhideWhenUsed/>
    <w:rsid w:val="00D00D7B"/>
    <w:rPr>
      <w:color w:val="954F72" w:themeColor="followedHyperlink"/>
      <w:u w:val="single"/>
    </w:rPr>
  </w:style>
  <w:style w:type="table" w:customStyle="1" w:styleId="5-69">
    <w:name w:val="جدول قائمة 5 داكن - تمييز 69"/>
    <w:basedOn w:val="TableElegant"/>
    <w:next w:val="5-61"/>
    <w:uiPriority w:val="50"/>
    <w:rsid w:val="0080750B"/>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0">
    <w:name w:val="جدول قائمة 5 داكن - تمييز 610"/>
    <w:basedOn w:val="TableElegant"/>
    <w:next w:val="5-61"/>
    <w:uiPriority w:val="50"/>
    <w:rsid w:val="00ED4366"/>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1">
    <w:name w:val="جدول قائمة 5 داكن - تمييز 611"/>
    <w:basedOn w:val="TableElegant"/>
    <w:next w:val="5-61"/>
    <w:uiPriority w:val="50"/>
    <w:rsid w:val="00ED4366"/>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2">
    <w:name w:val="جدول قائمة 5 داكن - تمييز 612"/>
    <w:basedOn w:val="TableElegant"/>
    <w:next w:val="5-61"/>
    <w:uiPriority w:val="50"/>
    <w:rsid w:val="00ED4366"/>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3">
    <w:name w:val="جدول قائمة 5 داكن - تمييز 613"/>
    <w:basedOn w:val="TableElegant"/>
    <w:next w:val="5-61"/>
    <w:uiPriority w:val="50"/>
    <w:rsid w:val="00ED4366"/>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4">
    <w:name w:val="جدول قائمة 5 داكن - تمييز 614"/>
    <w:basedOn w:val="TableElegant"/>
    <w:next w:val="5-61"/>
    <w:uiPriority w:val="50"/>
    <w:rsid w:val="00ED4366"/>
    <w:pPr>
      <w:spacing w:after="0" w:line="240" w:lineRule="auto"/>
    </w:pPr>
    <w:rPr>
      <w:color w:val="FFFFFF" w:themeColor="background1"/>
      <w:sz w:val="20"/>
      <w:szCs w:val="20"/>
    </w:rPr>
    <w:tblPr>
      <w:tblStyleRowBandSize w:val="1"/>
      <w:tblStyleColBandSize w:val="1"/>
      <w:jc w:val="center"/>
      <w:tblBorders>
        <w:top w:val="single" w:sz="24" w:space="0" w:color="70AD47" w:themeColor="accent6"/>
        <w:left w:val="single" w:sz="24" w:space="0" w:color="70AD47" w:themeColor="accent6"/>
        <w:bottom w:val="single" w:sz="24" w:space="0" w:color="70AD47" w:themeColor="accent6"/>
        <w:right w:val="single" w:sz="24" w:space="0" w:color="70AD47" w:themeColor="accent6"/>
        <w:insideH w:val="none" w:sz="0" w:space="0" w:color="auto"/>
        <w:insideV w:val="none" w:sz="0" w:space="0" w:color="auto"/>
      </w:tblBorders>
    </w:tblPr>
    <w:trPr>
      <w:jc w:val="center"/>
    </w:trPr>
    <w:tcPr>
      <w:shd w:val="clear" w:color="auto" w:fill="2E74B5" w:themeFill="accent1" w:themeFillShade="BF"/>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Grid">
    <w:name w:val="Table Grid"/>
    <w:basedOn w:val="TableNormal"/>
    <w:uiPriority w:val="59"/>
    <w:rsid w:val="00B8386B"/>
    <w:pPr>
      <w:spacing w:after="0" w:line="240" w:lineRule="auto"/>
    </w:pPr>
    <w:rPr>
      <w:rFonts w:ascii="Times New Roman" w:eastAsia="Calibri"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ECA"/>
    <w:pPr>
      <w:ind w:left="720"/>
      <w:contextualSpacing/>
    </w:pPr>
  </w:style>
  <w:style w:type="paragraph" w:styleId="BalloonText">
    <w:name w:val="Balloon Text"/>
    <w:basedOn w:val="Normal"/>
    <w:link w:val="BalloonTextChar"/>
    <w:uiPriority w:val="99"/>
    <w:semiHidden/>
    <w:unhideWhenUsed/>
    <w:rsid w:val="009C6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CB"/>
    <w:rPr>
      <w:rFonts w:ascii="Segoe UI" w:hAnsi="Segoe UI" w:cs="Segoe UI"/>
      <w:sz w:val="18"/>
      <w:szCs w:val="18"/>
    </w:rPr>
  </w:style>
  <w:style w:type="table" w:customStyle="1" w:styleId="TableGrid1">
    <w:name w:val="Table Grid1"/>
    <w:basedOn w:val="TableNormal"/>
    <w:next w:val="TableGrid"/>
    <w:uiPriority w:val="39"/>
    <w:rsid w:val="009C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12785">
      <w:bodyDiv w:val="1"/>
      <w:marLeft w:val="0"/>
      <w:marRight w:val="0"/>
      <w:marTop w:val="0"/>
      <w:marBottom w:val="0"/>
      <w:divBdr>
        <w:top w:val="none" w:sz="0" w:space="0" w:color="auto"/>
        <w:left w:val="none" w:sz="0" w:space="0" w:color="auto"/>
        <w:bottom w:val="none" w:sz="0" w:space="0" w:color="auto"/>
        <w:right w:val="none" w:sz="0" w:space="0" w:color="auto"/>
      </w:divBdr>
    </w:div>
    <w:div w:id="570582653">
      <w:bodyDiv w:val="1"/>
      <w:marLeft w:val="0"/>
      <w:marRight w:val="0"/>
      <w:marTop w:val="0"/>
      <w:marBottom w:val="0"/>
      <w:divBdr>
        <w:top w:val="none" w:sz="0" w:space="0" w:color="auto"/>
        <w:left w:val="none" w:sz="0" w:space="0" w:color="auto"/>
        <w:bottom w:val="none" w:sz="0" w:space="0" w:color="auto"/>
        <w:right w:val="none" w:sz="0" w:space="0" w:color="auto"/>
      </w:divBdr>
    </w:div>
    <w:div w:id="631904322">
      <w:bodyDiv w:val="1"/>
      <w:marLeft w:val="0"/>
      <w:marRight w:val="0"/>
      <w:marTop w:val="0"/>
      <w:marBottom w:val="0"/>
      <w:divBdr>
        <w:top w:val="none" w:sz="0" w:space="0" w:color="auto"/>
        <w:left w:val="none" w:sz="0" w:space="0" w:color="auto"/>
        <w:bottom w:val="none" w:sz="0" w:space="0" w:color="auto"/>
        <w:right w:val="none" w:sz="0" w:space="0" w:color="auto"/>
      </w:divBdr>
    </w:div>
    <w:div w:id="669254417">
      <w:bodyDiv w:val="1"/>
      <w:marLeft w:val="0"/>
      <w:marRight w:val="0"/>
      <w:marTop w:val="0"/>
      <w:marBottom w:val="0"/>
      <w:divBdr>
        <w:top w:val="none" w:sz="0" w:space="0" w:color="auto"/>
        <w:left w:val="none" w:sz="0" w:space="0" w:color="auto"/>
        <w:bottom w:val="none" w:sz="0" w:space="0" w:color="auto"/>
        <w:right w:val="none" w:sz="0" w:space="0" w:color="auto"/>
      </w:divBdr>
    </w:div>
    <w:div w:id="799999245">
      <w:bodyDiv w:val="1"/>
      <w:marLeft w:val="0"/>
      <w:marRight w:val="0"/>
      <w:marTop w:val="0"/>
      <w:marBottom w:val="0"/>
      <w:divBdr>
        <w:top w:val="none" w:sz="0" w:space="0" w:color="auto"/>
        <w:left w:val="none" w:sz="0" w:space="0" w:color="auto"/>
        <w:bottom w:val="none" w:sz="0" w:space="0" w:color="auto"/>
        <w:right w:val="none" w:sz="0" w:space="0" w:color="auto"/>
      </w:divBdr>
    </w:div>
    <w:div w:id="826282504">
      <w:bodyDiv w:val="1"/>
      <w:marLeft w:val="0"/>
      <w:marRight w:val="0"/>
      <w:marTop w:val="0"/>
      <w:marBottom w:val="0"/>
      <w:divBdr>
        <w:top w:val="none" w:sz="0" w:space="0" w:color="auto"/>
        <w:left w:val="none" w:sz="0" w:space="0" w:color="auto"/>
        <w:bottom w:val="none" w:sz="0" w:space="0" w:color="auto"/>
        <w:right w:val="none" w:sz="0" w:space="0" w:color="auto"/>
      </w:divBdr>
    </w:div>
    <w:div w:id="1480925245">
      <w:bodyDiv w:val="1"/>
      <w:marLeft w:val="0"/>
      <w:marRight w:val="0"/>
      <w:marTop w:val="0"/>
      <w:marBottom w:val="0"/>
      <w:divBdr>
        <w:top w:val="none" w:sz="0" w:space="0" w:color="auto"/>
        <w:left w:val="none" w:sz="0" w:space="0" w:color="auto"/>
        <w:bottom w:val="none" w:sz="0" w:space="0" w:color="auto"/>
        <w:right w:val="none" w:sz="0" w:space="0" w:color="auto"/>
      </w:divBdr>
    </w:div>
    <w:div w:id="1855996810">
      <w:bodyDiv w:val="1"/>
      <w:marLeft w:val="0"/>
      <w:marRight w:val="0"/>
      <w:marTop w:val="0"/>
      <w:marBottom w:val="0"/>
      <w:divBdr>
        <w:top w:val="none" w:sz="0" w:space="0" w:color="auto"/>
        <w:left w:val="none" w:sz="0" w:space="0" w:color="auto"/>
        <w:bottom w:val="none" w:sz="0" w:space="0" w:color="auto"/>
        <w:right w:val="none" w:sz="0" w:space="0" w:color="auto"/>
      </w:divBdr>
    </w:div>
    <w:div w:id="19641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it.ly/348Dl9Q" TargetMode="External"/><Relationship Id="rId18" Type="http://schemas.openxmlformats.org/officeDocument/2006/relationships/hyperlink" Target="https://bit.ly/341MGA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t.ly/34aj0B3" TargetMode="External"/><Relationship Id="rId7" Type="http://schemas.openxmlformats.org/officeDocument/2006/relationships/image" Target="media/image1.jpg"/><Relationship Id="rId12" Type="http://schemas.openxmlformats.org/officeDocument/2006/relationships/hyperlink" Target="https://bit.ly/36eALR8" TargetMode="External"/><Relationship Id="rId17" Type="http://schemas.openxmlformats.org/officeDocument/2006/relationships/hyperlink" Target="https://bit.ly/2PK7SF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t.ly/38smzFR" TargetMode="External"/><Relationship Id="rId20" Type="http://schemas.openxmlformats.org/officeDocument/2006/relationships/hyperlink" Target="https://bit.ly/2RB167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it.ly/2YzKOgZ" TargetMode="External"/><Relationship Id="rId23" Type="http://schemas.openxmlformats.org/officeDocument/2006/relationships/hyperlink" Target="https://bit.ly/2RFkTTx" TargetMode="External"/><Relationship Id="rId10" Type="http://schemas.openxmlformats.org/officeDocument/2006/relationships/image" Target="media/image4.jpeg"/><Relationship Id="rId19" Type="http://schemas.openxmlformats.org/officeDocument/2006/relationships/hyperlink" Target="https://bit.ly/2LIvSb0"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bit.ly/2LHDNp1" TargetMode="External"/><Relationship Id="rId22" Type="http://schemas.openxmlformats.org/officeDocument/2006/relationships/hyperlink" Target="https://bit.ly/2PDXTS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14</Pages>
  <Words>2382</Words>
  <Characters>13581</Characters>
  <Application>Microsoft Office Word</Application>
  <DocSecurity>0</DocSecurity>
  <Lines>113</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mujtamaa Magazine</dc:creator>
  <cp:lastModifiedBy>Ofok Center</cp:lastModifiedBy>
  <cp:revision>40</cp:revision>
  <cp:lastPrinted>2019-12-11T15:49:00Z</cp:lastPrinted>
  <dcterms:created xsi:type="dcterms:W3CDTF">2019-03-03T07:46:00Z</dcterms:created>
  <dcterms:modified xsi:type="dcterms:W3CDTF">2019-12-25T13:30:00Z</dcterms:modified>
</cp:coreProperties>
</file>